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B381E4" w14:textId="71E04024" w:rsidR="0096034A" w:rsidRDefault="001C0A58">
      <w:pPr>
        <w:pStyle w:val="1"/>
        <w:spacing w:after="240"/>
        <w:rPr>
          <w:spacing w:val="-10"/>
        </w:rPr>
      </w:pPr>
      <w:r>
        <w:rPr>
          <w:rFonts w:ascii="黑体" w:eastAsia="黑体" w:cs="黑体" w:hint="eastAsia"/>
          <w:kern w:val="0"/>
          <w:szCs w:val="36"/>
        </w:rPr>
        <w:t>电子信息工程技术</w:t>
      </w:r>
      <w:r w:rsidR="00A6751D">
        <w:rPr>
          <w:rFonts w:ascii="黑体" w:eastAsia="黑体" w:cs="黑体" w:hint="eastAsia"/>
          <w:kern w:val="0"/>
          <w:szCs w:val="36"/>
        </w:rPr>
        <w:t>专业</w:t>
      </w:r>
      <w:r w:rsidR="00A6751D">
        <w:rPr>
          <w:rFonts w:hint="eastAsia"/>
          <w:spacing w:val="-10"/>
        </w:rPr>
        <w:t>人才培养方案</w:t>
      </w:r>
    </w:p>
    <w:p w14:paraId="078AD036" w14:textId="2F7E1E54" w:rsidR="0096034A" w:rsidRDefault="00C84C3F" w:rsidP="00B746DB">
      <w:pPr>
        <w:spacing w:afterLines="50" w:after="120" w:line="360" w:lineRule="auto"/>
        <w:jc w:val="center"/>
      </w:pPr>
      <w:r w:rsidRPr="00C84C3F">
        <w:rPr>
          <w:rFonts w:eastAsia="仿宋_GB2312" w:hint="eastAsia"/>
          <w:sz w:val="24"/>
        </w:rPr>
        <w:t>（专业负责人：</w:t>
      </w:r>
      <w:r w:rsidR="001C0A58">
        <w:rPr>
          <w:rFonts w:eastAsia="仿宋_GB2312" w:hint="eastAsia"/>
          <w:sz w:val="24"/>
        </w:rPr>
        <w:t>承</w:t>
      </w:r>
      <w:proofErr w:type="gramStart"/>
      <w:r w:rsidR="001C0A58">
        <w:rPr>
          <w:rFonts w:eastAsia="仿宋_GB2312" w:hint="eastAsia"/>
          <w:sz w:val="24"/>
        </w:rPr>
        <w:t>浩</w:t>
      </w:r>
      <w:proofErr w:type="gramEnd"/>
      <w:r w:rsidRPr="00C84C3F">
        <w:rPr>
          <w:rFonts w:eastAsia="仿宋_GB2312" w:hint="eastAsia"/>
          <w:sz w:val="24"/>
        </w:rPr>
        <w:t xml:space="preserve">  </w:t>
      </w:r>
      <w:r w:rsidR="003C04A5">
        <w:rPr>
          <w:rFonts w:eastAsia="仿宋_GB2312" w:hint="eastAsia"/>
          <w:sz w:val="24"/>
        </w:rPr>
        <w:t>审核人：</w:t>
      </w:r>
      <w:proofErr w:type="gramStart"/>
      <w:r w:rsidR="001C0A58">
        <w:rPr>
          <w:rFonts w:eastAsia="仿宋_GB2312" w:hint="eastAsia"/>
          <w:sz w:val="24"/>
        </w:rPr>
        <w:t>许礼捷</w:t>
      </w:r>
      <w:proofErr w:type="gramEnd"/>
      <w:r w:rsidRPr="00C84C3F">
        <w:rPr>
          <w:rFonts w:eastAsia="仿宋_GB2312" w:hint="eastAsia"/>
          <w:sz w:val="24"/>
        </w:rPr>
        <w:t xml:space="preserve">  </w:t>
      </w:r>
      <w:r w:rsidRPr="00C84C3F">
        <w:rPr>
          <w:rFonts w:eastAsia="仿宋_GB2312" w:hint="eastAsia"/>
          <w:sz w:val="24"/>
        </w:rPr>
        <w:t>系主任：</w:t>
      </w:r>
      <w:r w:rsidR="001C0A58">
        <w:rPr>
          <w:rFonts w:eastAsia="仿宋_GB2312" w:hint="eastAsia"/>
          <w:sz w:val="24"/>
        </w:rPr>
        <w:t>温一军</w:t>
      </w:r>
      <w:r w:rsidRPr="00C84C3F">
        <w:rPr>
          <w:rFonts w:eastAsia="仿宋_GB2312" w:hint="eastAsia"/>
          <w:sz w:val="24"/>
        </w:rPr>
        <w:t>）</w:t>
      </w:r>
    </w:p>
    <w:p w14:paraId="73626CEC" w14:textId="77777777" w:rsidR="0096034A" w:rsidRDefault="00A6751D" w:rsidP="00B746DB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>一、专业</w:t>
      </w:r>
      <w:r>
        <w:rPr>
          <w:rFonts w:hint="eastAsia"/>
          <w:sz w:val="28"/>
          <w:szCs w:val="28"/>
        </w:rPr>
        <w:t>名称及代码</w:t>
      </w:r>
    </w:p>
    <w:p w14:paraId="21F99A9D" w14:textId="6450409D" w:rsidR="00C84C3F" w:rsidRPr="00B746DB" w:rsidRDefault="001C0A58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电子信息工程技术（</w:t>
      </w:r>
      <w:bookmarkStart w:id="0" w:name="_Hlk7515019"/>
      <w:r w:rsidR="00B12DB1" w:rsidRPr="00B746DB">
        <w:rPr>
          <w:rFonts w:asciiTheme="minorEastAsia" w:eastAsiaTheme="minorEastAsia" w:hAnsiTheme="minorEastAsia" w:cs="仿宋"/>
          <w:kern w:val="0"/>
          <w:szCs w:val="24"/>
        </w:rPr>
        <w:t>5</w:t>
      </w:r>
      <w:r w:rsidRPr="00B746DB">
        <w:rPr>
          <w:rFonts w:asciiTheme="minorEastAsia" w:eastAsiaTheme="minorEastAsia" w:hAnsiTheme="minorEastAsia" w:cs="仿宋"/>
          <w:kern w:val="0"/>
          <w:szCs w:val="24"/>
        </w:rPr>
        <w:t>10101</w:t>
      </w:r>
      <w:bookmarkEnd w:id="0"/>
      <w:r>
        <w:rPr>
          <w:rFonts w:asciiTheme="minorEastAsia" w:eastAsiaTheme="minorEastAsia" w:hAnsiTheme="minorEastAsia" w:cs="仿宋" w:hint="eastAsia"/>
          <w:kern w:val="0"/>
          <w:szCs w:val="24"/>
        </w:rPr>
        <w:t>）</w:t>
      </w:r>
    </w:p>
    <w:p w14:paraId="7FAD3CB1" w14:textId="77777777" w:rsidR="0096034A" w:rsidRDefault="00A6751D" w:rsidP="00B746DB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二、入学</w:t>
      </w:r>
      <w:r>
        <w:rPr>
          <w:sz w:val="28"/>
          <w:szCs w:val="28"/>
        </w:rPr>
        <w:t>要求</w:t>
      </w:r>
    </w:p>
    <w:p w14:paraId="33FE5354" w14:textId="77777777" w:rsidR="0096034A" w:rsidRPr="00B746DB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普通高级中学毕业</w:t>
      </w:r>
    </w:p>
    <w:p w14:paraId="3ECF8F43" w14:textId="77777777" w:rsidR="0096034A" w:rsidRDefault="00A6751D" w:rsidP="00B746DB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三、修业</w:t>
      </w:r>
      <w:r>
        <w:rPr>
          <w:sz w:val="28"/>
          <w:szCs w:val="28"/>
        </w:rPr>
        <w:t>年限</w:t>
      </w:r>
    </w:p>
    <w:p w14:paraId="3BB7DDB3" w14:textId="77777777" w:rsidR="0096034A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 xml:space="preserve"> 三年</w:t>
      </w:r>
    </w:p>
    <w:p w14:paraId="17C0E622" w14:textId="77777777" w:rsidR="0096034A" w:rsidRPr="00B746DB" w:rsidRDefault="00A6751D" w:rsidP="00B746DB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四、职业</w:t>
      </w:r>
      <w:r>
        <w:rPr>
          <w:sz w:val="28"/>
          <w:szCs w:val="28"/>
        </w:rPr>
        <w:t>面向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923"/>
        <w:gridCol w:w="1336"/>
        <w:gridCol w:w="1357"/>
        <w:gridCol w:w="1843"/>
        <w:gridCol w:w="1932"/>
      </w:tblGrid>
      <w:tr w:rsidR="001C0A58" w14:paraId="1C975F12" w14:textId="77777777" w:rsidTr="00B746DB">
        <w:trPr>
          <w:jc w:val="center"/>
        </w:trPr>
        <w:tc>
          <w:tcPr>
            <w:tcW w:w="925" w:type="dxa"/>
            <w:shd w:val="clear" w:color="auto" w:fill="auto"/>
            <w:vAlign w:val="center"/>
          </w:tcPr>
          <w:p w14:paraId="36B5A149" w14:textId="777EDC57" w:rsidR="001C0A58" w:rsidRDefault="001C0A58" w:rsidP="00B746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所属专业大类</w:t>
            </w:r>
          </w:p>
          <w:p w14:paraId="6667AE5A" w14:textId="70F92C9B" w:rsidR="001C0A58" w:rsidRPr="00884BE1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-BoldMT"/>
                <w:b/>
                <w:bCs/>
                <w:kern w:val="0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仿宋" w:hint="eastAsia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4AED537" w14:textId="77777777" w:rsidR="001C0A58" w:rsidRDefault="001C0A58" w:rsidP="00B746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对应行业</w:t>
            </w:r>
          </w:p>
          <w:p w14:paraId="268FB92D" w14:textId="523687E1" w:rsidR="001C0A58" w:rsidRPr="00705B01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仿宋" w:hint="eastAsia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03A2A076" w14:textId="34F6B4B2" w:rsidR="001C0A58" w:rsidRDefault="001C0A58" w:rsidP="00B746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所属专业类</w:t>
            </w:r>
          </w:p>
          <w:p w14:paraId="0DD233A7" w14:textId="10F28964" w:rsidR="001C0A58" w:rsidRPr="00884BE1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TimesNewRomanPS-BoldMT"/>
                <w:b/>
                <w:bCs/>
                <w:kern w:val="0"/>
                <w:szCs w:val="21"/>
              </w:rPr>
            </w:pP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(</w:t>
            </w:r>
            <w:r>
              <w:rPr>
                <w:rFonts w:ascii="宋体" w:hAnsi="宋体" w:cs="仿宋" w:hint="eastAsia"/>
                <w:kern w:val="0"/>
                <w:szCs w:val="21"/>
              </w:rPr>
              <w:t>代码</w:t>
            </w:r>
            <w:r>
              <w:rPr>
                <w:rFonts w:ascii="宋体" w:hAnsi="宋体" w:cs="TimesNewRomanPS-BoldMT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41435FA" w14:textId="0D1D37EA" w:rsidR="001C0A58" w:rsidRPr="00705B01" w:rsidRDefault="001C0A58" w:rsidP="00B746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主要职业类别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B519C2" w14:textId="77777777" w:rsidR="00B746DB" w:rsidRDefault="001C0A58" w:rsidP="00B746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 w:hint="eastAsia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主要岗位类别</w:t>
            </w:r>
          </w:p>
          <w:p w14:paraId="4F8BBB1C" w14:textId="0FA9CF31" w:rsidR="001C0A58" w:rsidRPr="00705B01" w:rsidRDefault="001C0A58" w:rsidP="00B746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或技术领域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E960700" w14:textId="10694E56" w:rsidR="001C0A58" w:rsidRPr="00705B01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职业资格或职业技能等级证书</w:t>
            </w:r>
          </w:p>
        </w:tc>
      </w:tr>
      <w:tr w:rsidR="001C0A58" w14:paraId="3D9A1938" w14:textId="77777777" w:rsidTr="00B746DB">
        <w:trPr>
          <w:trHeight w:val="1908"/>
          <w:jc w:val="center"/>
        </w:trPr>
        <w:tc>
          <w:tcPr>
            <w:tcW w:w="925" w:type="dxa"/>
            <w:shd w:val="clear" w:color="auto" w:fill="auto"/>
            <w:vAlign w:val="center"/>
          </w:tcPr>
          <w:p w14:paraId="149A0DE5" w14:textId="77777777" w:rsidR="001C0A58" w:rsidRPr="00B746DB" w:rsidRDefault="001C0A58" w:rsidP="00B746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电子信息大类</w:t>
            </w:r>
          </w:p>
          <w:p w14:paraId="52609B1A" w14:textId="4F0D4BED" w:rsidR="001C0A58" w:rsidRPr="00B746DB" w:rsidRDefault="001C0A58" w:rsidP="00B746DB">
            <w:pPr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（</w:t>
            </w:r>
            <w:r w:rsidR="00B12DB1" w:rsidRPr="00B746DB">
              <w:rPr>
                <w:rFonts w:ascii="宋体" w:hAnsi="宋体" w:cs="仿宋"/>
                <w:kern w:val="0"/>
                <w:sz w:val="18"/>
                <w:szCs w:val="18"/>
              </w:rPr>
              <w:t>5</w:t>
            </w:r>
            <w:r w:rsidRPr="00B746DB">
              <w:rPr>
                <w:rFonts w:ascii="宋体" w:hAnsi="宋体" w:cs="仿宋"/>
                <w:kern w:val="0"/>
                <w:sz w:val="18"/>
                <w:szCs w:val="18"/>
              </w:rPr>
              <w:t>1</w:t>
            </w: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7F5BD1" w14:textId="5367C48A" w:rsidR="001C0A58" w:rsidRPr="00B746DB" w:rsidRDefault="001C0A58" w:rsidP="00B746DB">
            <w:pPr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电子信息类（</w:t>
            </w:r>
            <w:r w:rsidR="00B12DB1" w:rsidRPr="00B746DB">
              <w:rPr>
                <w:rFonts w:ascii="宋体" w:hAnsi="宋体" w:cs="仿宋"/>
                <w:kern w:val="0"/>
                <w:sz w:val="18"/>
                <w:szCs w:val="18"/>
              </w:rPr>
              <w:t>5</w:t>
            </w:r>
            <w:r w:rsidRPr="00B746DB">
              <w:rPr>
                <w:rFonts w:ascii="宋体" w:hAnsi="宋体" w:cs="仿宋"/>
                <w:kern w:val="0"/>
                <w:sz w:val="18"/>
                <w:szCs w:val="18"/>
              </w:rPr>
              <w:t>101</w:t>
            </w: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AFFC55A" w14:textId="498BBE82" w:rsidR="001C0A58" w:rsidRPr="00B746DB" w:rsidRDefault="00B746DB" w:rsidP="00B746DB">
            <w:pPr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电子信息工程技术（510101）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B7EFDF6" w14:textId="77777777" w:rsidR="00D20B39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电子工程技术人员</w:t>
            </w:r>
          </w:p>
          <w:p w14:paraId="5F784902" w14:textId="0EBB3163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电子设备装配调试人员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02EFB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bookmarkStart w:id="1" w:name="_Hlk7516715"/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电子设备装配调试</w:t>
            </w:r>
          </w:p>
          <w:p w14:paraId="2D771B31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电子设备检验</w:t>
            </w:r>
          </w:p>
          <w:p w14:paraId="4D5AEFA1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电子产品维修</w:t>
            </w:r>
          </w:p>
          <w:p w14:paraId="34A7E29C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电子设备生产管理</w:t>
            </w:r>
          </w:p>
          <w:p w14:paraId="27AD3C76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电子信息系统集成</w:t>
            </w:r>
          </w:p>
          <w:p w14:paraId="536A4DB5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电子产品设计开发</w:t>
            </w:r>
            <w:bookmarkEnd w:id="1"/>
          </w:p>
          <w:p w14:paraId="2112E2DD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嵌入式软件开发</w:t>
            </w:r>
          </w:p>
          <w:p w14:paraId="55DD8E9C" w14:textId="72E65484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proofErr w:type="gramStart"/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传感网</w:t>
            </w:r>
            <w:proofErr w:type="gramEnd"/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应用技术开发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FDEA912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广电和通信设备调试工</w:t>
            </w:r>
          </w:p>
          <w:p w14:paraId="0C08F534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bookmarkStart w:id="2" w:name="_Hlk7517279"/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广电和通信设备电子装接工</w:t>
            </w:r>
          </w:p>
          <w:bookmarkEnd w:id="2"/>
          <w:p w14:paraId="4EB38150" w14:textId="77777777" w:rsidR="001C0A58" w:rsidRPr="00B746DB" w:rsidRDefault="001C0A58" w:rsidP="00B746DB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电子产品制版工</w:t>
            </w:r>
          </w:p>
          <w:p w14:paraId="6754DC73" w14:textId="1A899983" w:rsidR="001C0A58" w:rsidRPr="00B746DB" w:rsidRDefault="001C0A58" w:rsidP="00B746DB">
            <w:pPr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proofErr w:type="gramStart"/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传感网</w:t>
            </w:r>
            <w:proofErr w:type="gramEnd"/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应用技术（中级）1</w:t>
            </w:r>
            <w:r w:rsidRPr="00B746DB">
              <w:rPr>
                <w:rFonts w:ascii="宋体" w:hAnsi="宋体" w:cs="仿宋"/>
                <w:kern w:val="0"/>
                <w:sz w:val="18"/>
                <w:szCs w:val="18"/>
              </w:rPr>
              <w:t>+X</w:t>
            </w:r>
            <w:r w:rsidRPr="00B746DB">
              <w:rPr>
                <w:rFonts w:ascii="宋体" w:hAnsi="宋体" w:cs="仿宋" w:hint="eastAsia"/>
                <w:kern w:val="0"/>
                <w:sz w:val="18"/>
                <w:szCs w:val="18"/>
              </w:rPr>
              <w:t>证书</w:t>
            </w:r>
          </w:p>
        </w:tc>
      </w:tr>
    </w:tbl>
    <w:p w14:paraId="5BC65355" w14:textId="77777777" w:rsidR="0096034A" w:rsidRDefault="00A6751D" w:rsidP="00494F96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目标</w:t>
      </w:r>
      <w:r>
        <w:rPr>
          <w:rFonts w:hint="eastAsia"/>
          <w:sz w:val="28"/>
          <w:szCs w:val="28"/>
        </w:rPr>
        <w:t>与规格</w:t>
      </w:r>
    </w:p>
    <w:p w14:paraId="6277C37C" w14:textId="77777777" w:rsidR="0096034A" w:rsidRDefault="00A6751D" w:rsidP="00B746DB">
      <w:pPr>
        <w:pStyle w:val="2"/>
        <w:spacing w:beforeLines="0" w:line="360" w:lineRule="auto"/>
        <w:ind w:firstLine="480"/>
      </w:pPr>
      <w:r>
        <w:rPr>
          <w:rFonts w:hint="eastAsia"/>
        </w:rPr>
        <w:t>（一）培养目标</w:t>
      </w:r>
    </w:p>
    <w:p w14:paraId="5894DB71" w14:textId="77777777" w:rsidR="00B4565A" w:rsidRDefault="00B4565A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Cs w:val="0"/>
          <w:kern w:val="0"/>
          <w:szCs w:val="24"/>
        </w:rPr>
      </w:pPr>
      <w:bookmarkStart w:id="3" w:name="_Hlk7516667"/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本专业培养理想信念坚定，德、智、体、美、</w:t>
      </w:r>
      <w:proofErr w:type="gramStart"/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劳</w:t>
      </w:r>
      <w:proofErr w:type="gramEnd"/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全面发展，具有一定的科学文化水平，良好的人文素养、职业道德和创新意识，精益求精的工匠精神，较强的就业能力和可持续发展的能力；掌握本专业知识和技术技能，面向嵌入式、通信和其他电子设备制造行业的电子工程技术人员、电子设备装配调试人员等职业群，能够从事电子设备装配调试、电子设备检验、电子产品维修、电子设备生产管理、电子信息系统集成、电子产品设计开发等工作的高素质技术技能人才。</w:t>
      </w:r>
      <w:bookmarkEnd w:id="3"/>
    </w:p>
    <w:p w14:paraId="5C5F33EC" w14:textId="0288E3B9" w:rsidR="0096034A" w:rsidRDefault="00A6751D" w:rsidP="00B746DB">
      <w:pPr>
        <w:pStyle w:val="2"/>
        <w:spacing w:beforeLines="0" w:line="360" w:lineRule="auto"/>
        <w:ind w:firstLine="480"/>
      </w:pPr>
      <w:r>
        <w:rPr>
          <w:rFonts w:hint="eastAsia"/>
        </w:rPr>
        <w:t>（二）培养规格</w:t>
      </w:r>
    </w:p>
    <w:p w14:paraId="4B57CFCE" w14:textId="77777777" w:rsidR="00530909" w:rsidRPr="00202C70" w:rsidRDefault="00530909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FangSong"/>
          <w:kern w:val="0"/>
          <w:szCs w:val="24"/>
        </w:rPr>
      </w:pPr>
      <w:r w:rsidRPr="00202C70">
        <w:rPr>
          <w:rFonts w:asciiTheme="minorEastAsia" w:eastAsiaTheme="minorEastAsia" w:hAnsiTheme="minorEastAsia" w:cs="FangSong"/>
          <w:kern w:val="0"/>
          <w:szCs w:val="24"/>
        </w:rPr>
        <w:t>本专业毕业生应在素质、知识和能力等方面达到以下要求</w:t>
      </w:r>
      <w:r>
        <w:rPr>
          <w:rFonts w:asciiTheme="minorEastAsia" w:eastAsiaTheme="minorEastAsia" w:hAnsiTheme="minorEastAsia" w:cs="FangSong" w:hint="eastAsia"/>
          <w:kern w:val="0"/>
          <w:szCs w:val="24"/>
        </w:rPr>
        <w:t>：</w:t>
      </w:r>
    </w:p>
    <w:p w14:paraId="02CC0155" w14:textId="56841F7E" w:rsidR="00530909" w:rsidRPr="00B746DB" w:rsidRDefault="00B746DB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 w:rsidRPr="00B746DB">
        <w:rPr>
          <w:rFonts w:asciiTheme="minorEastAsia" w:eastAsiaTheme="minorEastAsia" w:hAnsiTheme="minorEastAsia"/>
          <w:b/>
          <w:sz w:val="24"/>
          <w:szCs w:val="32"/>
        </w:rPr>
        <w:t>1.</w:t>
      </w:r>
      <w:r w:rsidR="00530909" w:rsidRPr="00B746DB">
        <w:rPr>
          <w:rFonts w:asciiTheme="minorEastAsia" w:eastAsiaTheme="minorEastAsia" w:hAnsiTheme="minorEastAsia"/>
          <w:b/>
          <w:sz w:val="24"/>
          <w:szCs w:val="32"/>
        </w:rPr>
        <w:t>素质</w:t>
      </w:r>
    </w:p>
    <w:p w14:paraId="675BD824" w14:textId="41864FD9" w:rsidR="00530909" w:rsidRPr="00502604" w:rsidRDefault="00530909" w:rsidP="00B746DB">
      <w:pPr>
        <w:pStyle w:val="2"/>
        <w:keepNext w:val="0"/>
        <w:keepLines w:val="0"/>
        <w:numPr>
          <w:ilvl w:val="0"/>
          <w:numId w:val="8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202C70">
        <w:rPr>
          <w:rFonts w:asciiTheme="minorEastAsia" w:eastAsiaTheme="minorEastAsia" w:hAnsiTheme="minorEastAsia" w:cs="FangSong"/>
          <w:kern w:val="0"/>
          <w:szCs w:val="24"/>
        </w:rPr>
        <w:t>坚定拥护中国共产党领导和我国社会主义制度，在习近平新时代中国特色社会主义思想指引下，</w:t>
      </w:r>
      <w:proofErr w:type="gramStart"/>
      <w:r w:rsidRPr="00202C70">
        <w:rPr>
          <w:rFonts w:asciiTheme="minorEastAsia" w:eastAsiaTheme="minorEastAsia" w:hAnsiTheme="minorEastAsia" w:cs="FangSong"/>
          <w:kern w:val="0"/>
          <w:szCs w:val="24"/>
        </w:rPr>
        <w:t>践行</w:t>
      </w:r>
      <w:proofErr w:type="gramEnd"/>
      <w:r w:rsidRPr="00202C70">
        <w:rPr>
          <w:rFonts w:asciiTheme="minorEastAsia" w:eastAsiaTheme="minorEastAsia" w:hAnsiTheme="minorEastAsia" w:cs="FangSong"/>
          <w:kern w:val="0"/>
          <w:szCs w:val="24"/>
        </w:rPr>
        <w:t>社会主义核心价值观，具有深厚的爱国情感和中华民</w:t>
      </w:r>
      <w:r w:rsidRPr="00202C70">
        <w:rPr>
          <w:rFonts w:asciiTheme="minorEastAsia" w:eastAsiaTheme="minorEastAsia" w:hAnsiTheme="minorEastAsia" w:cs="FangSong"/>
          <w:kern w:val="0"/>
          <w:szCs w:val="24"/>
        </w:rPr>
        <w:lastRenderedPageBreak/>
        <w:t>族自豪感；</w:t>
      </w:r>
    </w:p>
    <w:p w14:paraId="497FDB1C" w14:textId="5D77B241" w:rsidR="00530909" w:rsidRPr="00202C70" w:rsidRDefault="00530909" w:rsidP="00B746DB">
      <w:pPr>
        <w:pStyle w:val="2"/>
        <w:keepNext w:val="0"/>
        <w:keepLines w:val="0"/>
        <w:numPr>
          <w:ilvl w:val="0"/>
          <w:numId w:val="8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202C70">
        <w:rPr>
          <w:rFonts w:asciiTheme="minorEastAsia" w:eastAsiaTheme="minorEastAsia" w:hAnsiTheme="minorEastAsia" w:cs="FangSong"/>
          <w:kern w:val="0"/>
          <w:szCs w:val="24"/>
        </w:rPr>
        <w:t>崇尚宪法、遵法守纪、崇德向善、诚实守信、尊重生命、热爱劳动，履行道德准则和行为规范，具有社会责任感和社会参与意识；</w:t>
      </w:r>
    </w:p>
    <w:p w14:paraId="49059F95" w14:textId="53FE48A5" w:rsidR="00530909" w:rsidRPr="00202C70" w:rsidRDefault="00530909" w:rsidP="00B746DB">
      <w:pPr>
        <w:pStyle w:val="2"/>
        <w:keepNext w:val="0"/>
        <w:keepLines w:val="0"/>
        <w:numPr>
          <w:ilvl w:val="0"/>
          <w:numId w:val="8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202C70">
        <w:rPr>
          <w:rFonts w:asciiTheme="minorEastAsia" w:eastAsiaTheme="minorEastAsia" w:hAnsiTheme="minorEastAsia" w:cs="FangSong"/>
          <w:kern w:val="0"/>
          <w:szCs w:val="24"/>
        </w:rPr>
        <w:t>具有质量意识、环保意识、安全意识、信息素养、工匠精神、创新思维；</w:t>
      </w:r>
    </w:p>
    <w:p w14:paraId="77C7EBDF" w14:textId="5D35C465" w:rsidR="00530909" w:rsidRPr="00502604" w:rsidRDefault="00530909" w:rsidP="00B746DB">
      <w:pPr>
        <w:pStyle w:val="2"/>
        <w:keepNext w:val="0"/>
        <w:keepLines w:val="0"/>
        <w:numPr>
          <w:ilvl w:val="0"/>
          <w:numId w:val="8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202C70">
        <w:rPr>
          <w:rFonts w:asciiTheme="minorEastAsia" w:eastAsiaTheme="minorEastAsia" w:hAnsiTheme="minorEastAsia" w:cs="FangSong"/>
          <w:kern w:val="0"/>
          <w:szCs w:val="24"/>
        </w:rPr>
        <w:t>勇于奋斗、乐观向上，具有自我管理能力、职业生涯规划的意识，有较强的集体意识和团队合作精神；</w:t>
      </w:r>
    </w:p>
    <w:p w14:paraId="4BB0B48F" w14:textId="72BC4A74" w:rsidR="00530909" w:rsidRPr="00502604" w:rsidRDefault="00530909" w:rsidP="00B746DB">
      <w:pPr>
        <w:pStyle w:val="2"/>
        <w:keepNext w:val="0"/>
        <w:keepLines w:val="0"/>
        <w:numPr>
          <w:ilvl w:val="0"/>
          <w:numId w:val="8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502604">
        <w:rPr>
          <w:rFonts w:asciiTheme="minorEastAsia" w:eastAsiaTheme="minorEastAsia" w:hAnsiTheme="minorEastAsia" w:cs="FangSong"/>
          <w:kern w:val="0"/>
          <w:szCs w:val="24"/>
        </w:rPr>
        <w:t>具有健康的体魄、心理和健全的人格，掌握基本运动知识和一两项运动技能，养成良好的健身与卫生习惯，良好的行为习惯；</w:t>
      </w:r>
    </w:p>
    <w:p w14:paraId="550BB72D" w14:textId="3C813655" w:rsidR="00530909" w:rsidRPr="00B12DB1" w:rsidRDefault="00530909" w:rsidP="00B746DB">
      <w:pPr>
        <w:pStyle w:val="2"/>
        <w:keepNext w:val="0"/>
        <w:keepLines w:val="0"/>
        <w:numPr>
          <w:ilvl w:val="0"/>
          <w:numId w:val="8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502604">
        <w:rPr>
          <w:rFonts w:asciiTheme="minorEastAsia" w:eastAsiaTheme="minorEastAsia" w:hAnsiTheme="minorEastAsia" w:cs="FangSong"/>
          <w:kern w:val="0"/>
          <w:szCs w:val="24"/>
        </w:rPr>
        <w:t>具有一定的审美和人文素养，能够形成一两项艺术特长或爱</w:t>
      </w:r>
      <w:r w:rsidRPr="00B12DB1">
        <w:rPr>
          <w:rFonts w:asciiTheme="minorEastAsia" w:eastAsiaTheme="minorEastAsia" w:hAnsiTheme="minorEastAsia" w:cs="FangSong"/>
          <w:kern w:val="0"/>
          <w:szCs w:val="24"/>
        </w:rPr>
        <w:t>好。</w:t>
      </w:r>
    </w:p>
    <w:p w14:paraId="3D7F2266" w14:textId="745D5F83" w:rsidR="00530909" w:rsidRPr="00B746DB" w:rsidRDefault="00B746DB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>
        <w:rPr>
          <w:rFonts w:asciiTheme="minorEastAsia" w:eastAsiaTheme="minorEastAsia" w:hAnsiTheme="minorEastAsia" w:hint="eastAsia"/>
          <w:b/>
          <w:sz w:val="24"/>
          <w:szCs w:val="32"/>
        </w:rPr>
        <w:t>2</w:t>
      </w:r>
      <w:r w:rsidRPr="00B746DB">
        <w:rPr>
          <w:rFonts w:asciiTheme="minorEastAsia" w:eastAsiaTheme="minorEastAsia" w:hAnsiTheme="minorEastAsia"/>
          <w:b/>
          <w:sz w:val="24"/>
          <w:szCs w:val="32"/>
        </w:rPr>
        <w:t>.</w:t>
      </w:r>
      <w:r w:rsidR="00530909" w:rsidRPr="00B746DB">
        <w:rPr>
          <w:rFonts w:asciiTheme="minorEastAsia" w:eastAsiaTheme="minorEastAsia" w:hAnsiTheme="minorEastAsia"/>
          <w:b/>
          <w:sz w:val="24"/>
          <w:szCs w:val="32"/>
        </w:rPr>
        <w:t>知识</w:t>
      </w:r>
    </w:p>
    <w:p w14:paraId="3D34A739" w14:textId="41F13266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掌握必备的思想政治理论、科学文化基础知识和中华优秀传统文化知识；</w:t>
      </w:r>
    </w:p>
    <w:p w14:paraId="280014DE" w14:textId="1114BEAB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熟悉与本专业相关的法律法规以及环境保护、安全消防、文明生产等相关知识；</w:t>
      </w:r>
    </w:p>
    <w:p w14:paraId="262D565A" w14:textId="72123279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掌握电路的基础理论知识；</w:t>
      </w:r>
    </w:p>
    <w:p w14:paraId="34567C09" w14:textId="61E68F89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掌握模拟电子技术、数字电子技术的基础理论知识；</w:t>
      </w:r>
    </w:p>
    <w:p w14:paraId="74E127BA" w14:textId="4867202D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掌握通信与网络技术基础知识；</w:t>
      </w:r>
    </w:p>
    <w:p w14:paraId="7CBE0F31" w14:textId="374A406E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掌握电子测试的技术和方法；</w:t>
      </w:r>
    </w:p>
    <w:p w14:paraId="2259B820" w14:textId="594D3674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掌握单片机技术和应用方法；</w:t>
      </w:r>
    </w:p>
    <w:p w14:paraId="57FD38BC" w14:textId="33812017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掌握生产管理的基本知识；</w:t>
      </w:r>
    </w:p>
    <w:p w14:paraId="06A65116" w14:textId="7BB8D6E9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掌握系统集成技术和项目实施方法；</w:t>
      </w:r>
    </w:p>
    <w:p w14:paraId="7D19B090" w14:textId="3043470F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掌握</w:t>
      </w:r>
      <w:proofErr w:type="gramStart"/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传感网</w:t>
      </w:r>
      <w:proofErr w:type="gramEnd"/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应用方面的硬件与编程技术；</w:t>
      </w:r>
    </w:p>
    <w:p w14:paraId="3581716A" w14:textId="64C7E50A" w:rsidR="00B4565A" w:rsidRPr="00EF2E1C" w:rsidRDefault="00B4565A" w:rsidP="00B746DB">
      <w:pPr>
        <w:pStyle w:val="2"/>
        <w:keepNext w:val="0"/>
        <w:keepLines w:val="0"/>
        <w:numPr>
          <w:ilvl w:val="0"/>
          <w:numId w:val="10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EF2E1C">
        <w:rPr>
          <w:rFonts w:asciiTheme="minorEastAsia" w:eastAsiaTheme="minorEastAsia" w:hAnsiTheme="minorEastAsia" w:cs="FangSong" w:hint="eastAsia"/>
          <w:kern w:val="0"/>
          <w:szCs w:val="24"/>
        </w:rPr>
        <w:t>了解电子信息工程技术国家标准和国际标准。</w:t>
      </w:r>
    </w:p>
    <w:p w14:paraId="0FFCD396" w14:textId="1FE0C43E" w:rsidR="00530909" w:rsidRPr="00B746DB" w:rsidRDefault="00B746DB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>
        <w:rPr>
          <w:rFonts w:asciiTheme="minorEastAsia" w:eastAsiaTheme="minorEastAsia" w:hAnsiTheme="minorEastAsia" w:hint="eastAsia"/>
          <w:b/>
          <w:sz w:val="24"/>
          <w:szCs w:val="32"/>
        </w:rPr>
        <w:t>3</w:t>
      </w:r>
      <w:r w:rsidRPr="00B746DB">
        <w:rPr>
          <w:rFonts w:asciiTheme="minorEastAsia" w:eastAsiaTheme="minorEastAsia" w:hAnsiTheme="minorEastAsia"/>
          <w:b/>
          <w:sz w:val="24"/>
          <w:szCs w:val="32"/>
        </w:rPr>
        <w:t>.</w:t>
      </w:r>
      <w:r w:rsidR="00530909" w:rsidRPr="00B746DB">
        <w:rPr>
          <w:rFonts w:asciiTheme="minorEastAsia" w:eastAsiaTheme="minorEastAsia" w:hAnsiTheme="minorEastAsia"/>
          <w:b/>
          <w:sz w:val="24"/>
          <w:szCs w:val="32"/>
        </w:rPr>
        <w:t>能力</w:t>
      </w:r>
    </w:p>
    <w:p w14:paraId="3648AA78" w14:textId="778BB515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具有探究学习、终身学习、分析问题和解决问题的能力；</w:t>
      </w:r>
    </w:p>
    <w:p w14:paraId="1CC0950A" w14:textId="3B556B9A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具有良好的语言、文字表达能力和沟通能力；</w:t>
      </w:r>
    </w:p>
    <w:p w14:paraId="23225323" w14:textId="570DBF4C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具有团队合作能力；</w:t>
      </w:r>
    </w:p>
    <w:p w14:paraId="76DC2986" w14:textId="4570A3F8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具有本专业需要的信息技术应用与维护能力；</w:t>
      </w:r>
    </w:p>
    <w:p w14:paraId="7731E247" w14:textId="0D4F4760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具有对本行业新技术、新工艺的敏感度和探究学习的意识，具有终身学习能力和创新意识；</w:t>
      </w:r>
    </w:p>
    <w:p w14:paraId="4FC2AD83" w14:textId="3571DF07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能够识读电子设备的原理图和装配图；</w:t>
      </w:r>
    </w:p>
    <w:p w14:paraId="7A874DD5" w14:textId="6C85EF60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lastRenderedPageBreak/>
        <w:t>能够熟练操作使用电子装配设备和工具；</w:t>
      </w:r>
    </w:p>
    <w:p w14:paraId="33C1DD04" w14:textId="693D1BED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能够使用电子设计软件进行电子产品的电原理图和印制板图设计；</w:t>
      </w:r>
    </w:p>
    <w:p w14:paraId="2F48A704" w14:textId="68653C38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能够进行电子信息系统制造工艺编制与工艺优化；</w:t>
      </w:r>
    </w:p>
    <w:p w14:paraId="113BFFA6" w14:textId="0EC42A7B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能够操作使用电子测试仪器、仪表、工具对常见电路故障进行分析、维修；</w:t>
      </w:r>
    </w:p>
    <w:p w14:paraId="45CB49D0" w14:textId="169E6702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能够使用嵌入式系统开发工具进行智能电子系统的软、硬件开发；</w:t>
      </w:r>
    </w:p>
    <w:p w14:paraId="5AE94822" w14:textId="6E2E2DE8" w:rsidR="00B4565A" w:rsidRPr="00B12DB1" w:rsidRDefault="00B4565A" w:rsidP="00B746DB">
      <w:pPr>
        <w:pStyle w:val="2"/>
        <w:keepNext w:val="0"/>
        <w:keepLines w:val="0"/>
        <w:numPr>
          <w:ilvl w:val="0"/>
          <w:numId w:val="9"/>
        </w:numPr>
        <w:tabs>
          <w:tab w:val="left" w:pos="709"/>
          <w:tab w:val="left" w:pos="993"/>
        </w:tabs>
        <w:spacing w:beforeLines="0" w:line="360" w:lineRule="auto"/>
        <w:ind w:left="0" w:firstLineChars="0" w:firstLine="426"/>
        <w:rPr>
          <w:rFonts w:asciiTheme="minorEastAsia" w:eastAsiaTheme="minorEastAsia" w:hAnsiTheme="minorEastAsia" w:cs="FangSong"/>
          <w:kern w:val="0"/>
          <w:szCs w:val="24"/>
        </w:rPr>
      </w:pPr>
      <w:r w:rsidRPr="00B12DB1">
        <w:rPr>
          <w:rFonts w:asciiTheme="minorEastAsia" w:eastAsiaTheme="minorEastAsia" w:hAnsiTheme="minorEastAsia" w:cs="FangSong" w:hint="eastAsia"/>
          <w:kern w:val="0"/>
          <w:szCs w:val="24"/>
        </w:rPr>
        <w:t>具有电子信息装备调试和测试能力。</w:t>
      </w:r>
    </w:p>
    <w:p w14:paraId="4EE0FD17" w14:textId="77777777" w:rsidR="0096034A" w:rsidRDefault="00A6751D" w:rsidP="00494F96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课程设置及要求</w:t>
      </w:r>
    </w:p>
    <w:p w14:paraId="285A3559" w14:textId="77777777" w:rsidR="0096034A" w:rsidRPr="00FC28FF" w:rsidRDefault="00A6751D" w:rsidP="00FC28FF">
      <w:pPr>
        <w:pStyle w:val="2"/>
        <w:spacing w:before="120"/>
        <w:ind w:firstLine="480"/>
        <w:rPr>
          <w:szCs w:val="24"/>
        </w:rPr>
      </w:pPr>
      <w:r w:rsidRPr="00FC28FF">
        <w:rPr>
          <w:rFonts w:hint="eastAsia"/>
          <w:szCs w:val="24"/>
        </w:rPr>
        <w:t>（一）课程设置</w:t>
      </w:r>
    </w:p>
    <w:p w14:paraId="27BD5094" w14:textId="77777777" w:rsidR="0096034A" w:rsidRPr="00AC456E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FangSong"/>
          <w:kern w:val="0"/>
          <w:szCs w:val="24"/>
        </w:rPr>
      </w:pPr>
      <w:r w:rsidRPr="00AC456E">
        <w:rPr>
          <w:rFonts w:asciiTheme="minorEastAsia" w:eastAsiaTheme="minorEastAsia" w:hAnsiTheme="minorEastAsia" w:cs="FangSong" w:hint="eastAsia"/>
          <w:kern w:val="0"/>
          <w:szCs w:val="24"/>
        </w:rPr>
        <w:t>主要包括底层共享课程、中层专项课程和高层互选课程。</w:t>
      </w:r>
    </w:p>
    <w:p w14:paraId="24C90EEA" w14:textId="77777777" w:rsidR="0096034A" w:rsidRPr="00B746DB" w:rsidRDefault="00A6751D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 w:rsidRPr="00B746DB">
        <w:rPr>
          <w:rFonts w:asciiTheme="minorEastAsia" w:eastAsiaTheme="minorEastAsia" w:hAnsiTheme="minorEastAsia"/>
          <w:b/>
          <w:sz w:val="24"/>
          <w:szCs w:val="32"/>
        </w:rPr>
        <w:t>1.</w:t>
      </w:r>
      <w:r w:rsidRPr="00B746DB">
        <w:rPr>
          <w:rFonts w:asciiTheme="minorEastAsia" w:eastAsiaTheme="minorEastAsia" w:hAnsiTheme="minorEastAsia" w:hint="eastAsia"/>
          <w:b/>
          <w:sz w:val="24"/>
          <w:szCs w:val="32"/>
        </w:rPr>
        <w:t>底层共享课程</w:t>
      </w:r>
    </w:p>
    <w:p w14:paraId="504DF5FB" w14:textId="77777777" w:rsidR="0096034A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（1）</w:t>
      </w:r>
      <w:r>
        <w:rPr>
          <w:rFonts w:asciiTheme="minorEastAsia" w:eastAsiaTheme="minorEastAsia" w:hAnsiTheme="minorEastAsia" w:cs="仿宋"/>
          <w:kern w:val="0"/>
          <w:szCs w:val="24"/>
        </w:rPr>
        <w:t>公共基础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</w:t>
      </w:r>
    </w:p>
    <w:p w14:paraId="59E28941" w14:textId="77777777" w:rsidR="00C11DCD" w:rsidRPr="00530909" w:rsidRDefault="00C11DC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根据党和国家有关文件规定，将思想道德修养与法律基础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思想政治理论教育实践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毛泽东思想和中国特色社会主义、军事训练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军事理论、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（一）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（二）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（三）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形势与政策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（四）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、大学生心理健康教育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体育、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体能训练与体质健康标准测试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经济数学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="00AC456E">
        <w:rPr>
          <w:rFonts w:eastAsiaTheme="minorEastAsia" w:hint="eastAsia"/>
          <w:kern w:val="0"/>
          <w:szCs w:val="24"/>
        </w:rPr>
        <w:t>大学信息技术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、实用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英语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列为公共基础必修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课；开设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大学生职业发展与就业指导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将其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作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为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创新</w:t>
      </w:r>
      <w:r w:rsidRPr="00530909">
        <w:rPr>
          <w:rFonts w:asciiTheme="minorEastAsia" w:eastAsiaTheme="minorEastAsia" w:hAnsiTheme="minorEastAsia" w:cs="仿宋"/>
          <w:kern w:val="0"/>
          <w:szCs w:val="24"/>
        </w:rPr>
        <w:t>创业基础课。</w:t>
      </w:r>
    </w:p>
    <w:p w14:paraId="62B8721B" w14:textId="77777777" w:rsidR="0096034A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（2）专业共享课</w:t>
      </w:r>
    </w:p>
    <w:p w14:paraId="58FE5A70" w14:textId="4C75D4C0" w:rsidR="00530909" w:rsidRPr="00530909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包括</w:t>
      </w:r>
      <w:r w:rsidR="00530909">
        <w:rPr>
          <w:rFonts w:asciiTheme="minorEastAsia" w:eastAsiaTheme="minorEastAsia" w:hAnsiTheme="minorEastAsia" w:cs="仿宋" w:hint="eastAsia"/>
          <w:kern w:val="0"/>
          <w:szCs w:val="24"/>
        </w:rPr>
        <w:t>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C语言程序设计</w:t>
      </w:r>
      <w:r w:rsidR="00530909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专业英语</w:t>
      </w:r>
      <w:r w:rsidR="00530909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Python程序设计</w:t>
      </w:r>
      <w:r w:rsidR="00530909">
        <w:rPr>
          <w:rFonts w:asciiTheme="minorEastAsia" w:eastAsiaTheme="minorEastAsia" w:hAnsiTheme="minorEastAsia" w:cs="仿宋" w:hint="eastAsia"/>
          <w:kern w:val="0"/>
          <w:szCs w:val="24"/>
        </w:rPr>
        <w:t>》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等专业共享课程。</w:t>
      </w:r>
    </w:p>
    <w:p w14:paraId="30E0525B" w14:textId="77777777" w:rsidR="0096034A" w:rsidRPr="00B746DB" w:rsidRDefault="00A6751D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 w:rsidRPr="00B746DB">
        <w:rPr>
          <w:rFonts w:asciiTheme="minorEastAsia" w:eastAsiaTheme="minorEastAsia" w:hAnsiTheme="minorEastAsia"/>
          <w:b/>
          <w:sz w:val="24"/>
          <w:szCs w:val="32"/>
        </w:rPr>
        <w:t>2.</w:t>
      </w:r>
      <w:r w:rsidRPr="00B746DB">
        <w:rPr>
          <w:rFonts w:asciiTheme="minorEastAsia" w:eastAsiaTheme="minorEastAsia" w:hAnsiTheme="minorEastAsia" w:hint="eastAsia"/>
          <w:b/>
          <w:sz w:val="24"/>
          <w:szCs w:val="32"/>
        </w:rPr>
        <w:t>中层专项课程</w:t>
      </w:r>
    </w:p>
    <w:p w14:paraId="28C43478" w14:textId="77777777" w:rsidR="0096034A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包括专业方向课程和专业实践课程，</w:t>
      </w:r>
      <w:r w:rsidR="00530909" w:rsidRPr="00530909">
        <w:rPr>
          <w:rFonts w:asciiTheme="minorEastAsia" w:eastAsiaTheme="minorEastAsia" w:hAnsiTheme="minorEastAsia" w:cs="仿宋" w:hint="eastAsia"/>
          <w:kern w:val="0"/>
          <w:szCs w:val="24"/>
        </w:rPr>
        <w:t>具体</w:t>
      </w:r>
      <w:r w:rsidRPr="00530909">
        <w:rPr>
          <w:rFonts w:asciiTheme="minorEastAsia" w:eastAsiaTheme="minorEastAsia" w:hAnsiTheme="minorEastAsia" w:cs="仿宋" w:hint="eastAsia"/>
          <w:kern w:val="0"/>
          <w:szCs w:val="24"/>
        </w:rPr>
        <w:t>包括以下主要教学内容：</w:t>
      </w:r>
    </w:p>
    <w:p w14:paraId="0A1D970B" w14:textId="4EEB0BBE" w:rsidR="00F66712" w:rsidRPr="00F66712" w:rsidRDefault="00530909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（1）专业方向课程：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电路与电工技术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模拟电路分析与实践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数字电路分析与实践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电子产品工艺与质量管理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单片机应用技术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虚拟仪器技术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、《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传感器应用技术</w:t>
      </w:r>
      <w:r w:rsidR="00C0401A">
        <w:rPr>
          <w:rFonts w:asciiTheme="minorEastAsia" w:eastAsiaTheme="minorEastAsia" w:hAnsiTheme="minorEastAsia" w:cs="仿宋" w:hint="eastAsia"/>
          <w:kern w:val="0"/>
          <w:szCs w:val="24"/>
        </w:rPr>
        <w:t>》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、《嵌入式系统应用技术》、《无线传感网技术》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</w:p>
    <w:p w14:paraId="2C38445C" w14:textId="07D0CB4F" w:rsidR="00F66712" w:rsidRPr="00F66712" w:rsidRDefault="00F66712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（2）专业实践课程包括：《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电子C</w:t>
      </w:r>
      <w:r w:rsidR="001B6330">
        <w:rPr>
          <w:rFonts w:asciiTheme="minorEastAsia" w:eastAsiaTheme="minorEastAsia" w:hAnsiTheme="minorEastAsia" w:cs="仿宋"/>
          <w:kern w:val="0"/>
          <w:szCs w:val="24"/>
        </w:rPr>
        <w:t>AD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实训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电气制图实训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电子中级工实训与考工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》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、《智能电子系统开发与设计实训》、《传感网应用开发综合实训》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</w:p>
    <w:p w14:paraId="05A33C37" w14:textId="77777777" w:rsidR="0096034A" w:rsidRPr="00B746DB" w:rsidRDefault="00A6751D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 w:rsidRPr="00B746DB">
        <w:rPr>
          <w:rFonts w:asciiTheme="minorEastAsia" w:eastAsiaTheme="minorEastAsia" w:hAnsiTheme="minorEastAsia" w:hint="eastAsia"/>
          <w:b/>
          <w:sz w:val="24"/>
          <w:szCs w:val="32"/>
        </w:rPr>
        <w:lastRenderedPageBreak/>
        <w:t>3</w:t>
      </w:r>
      <w:r w:rsidRPr="00B746DB">
        <w:rPr>
          <w:rFonts w:asciiTheme="minorEastAsia" w:eastAsiaTheme="minorEastAsia" w:hAnsiTheme="minorEastAsia"/>
          <w:b/>
          <w:sz w:val="24"/>
          <w:szCs w:val="32"/>
        </w:rPr>
        <w:t>.</w:t>
      </w:r>
      <w:r w:rsidRPr="00B746DB">
        <w:rPr>
          <w:rFonts w:asciiTheme="minorEastAsia" w:eastAsiaTheme="minorEastAsia" w:hAnsiTheme="minorEastAsia" w:hint="eastAsia"/>
          <w:b/>
          <w:sz w:val="24"/>
          <w:szCs w:val="32"/>
        </w:rPr>
        <w:t>高层互选课程</w:t>
      </w:r>
    </w:p>
    <w:p w14:paraId="6249C5B2" w14:textId="77777777" w:rsidR="0096034A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（1）专业拓展必修课</w:t>
      </w:r>
    </w:p>
    <w:p w14:paraId="433234F3" w14:textId="6FB8D8D7" w:rsidR="0096034A" w:rsidRPr="00F66712" w:rsidRDefault="00494F96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包括以下主要教学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课程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内容：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E</w:t>
      </w:r>
      <w:r w:rsidR="001B6330">
        <w:rPr>
          <w:rFonts w:asciiTheme="minorEastAsia" w:eastAsiaTheme="minorEastAsia" w:hAnsiTheme="minorEastAsia" w:cs="仿宋"/>
          <w:kern w:val="0"/>
          <w:szCs w:val="24"/>
        </w:rPr>
        <w:t>DA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技术与项目训练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专业创新创业实训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劳动教育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物联网通讯技术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》、《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P</w:t>
      </w:r>
      <w:r w:rsidR="001B6330">
        <w:rPr>
          <w:rFonts w:asciiTheme="minorEastAsia" w:eastAsiaTheme="minorEastAsia" w:hAnsiTheme="minorEastAsia" w:cs="仿宋"/>
          <w:kern w:val="0"/>
          <w:szCs w:val="24"/>
        </w:rPr>
        <w:t>LC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应用技术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》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="00F66712" w:rsidRPr="00F66712">
        <w:rPr>
          <w:rFonts w:asciiTheme="minorEastAsia" w:eastAsiaTheme="minorEastAsia" w:hAnsiTheme="minorEastAsia" w:cs="仿宋" w:hint="eastAsia"/>
          <w:kern w:val="0"/>
          <w:szCs w:val="24"/>
        </w:rPr>
        <w:t>《顶岗实习》、《毕业论文》。</w:t>
      </w:r>
    </w:p>
    <w:p w14:paraId="78262EB5" w14:textId="77777777" w:rsidR="0096034A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（2）专业拓展选修课</w:t>
      </w:r>
    </w:p>
    <w:p w14:paraId="6BDACD30" w14:textId="5A3A6FA5" w:rsidR="0096034A" w:rsidRPr="00AC456E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C456E">
        <w:rPr>
          <w:rFonts w:asciiTheme="minorEastAsia" w:eastAsiaTheme="minorEastAsia" w:hAnsiTheme="minorEastAsia" w:cs="仿宋"/>
          <w:kern w:val="0"/>
          <w:szCs w:val="24"/>
        </w:rPr>
        <w:t>开设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关于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安全教育、绿色环保、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信息技术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、社会责任、人口资源、管理等人文素养、科学素养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专业拓展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方面的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专业拓展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选修课程，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并将有关知识融入到专业教学内容中，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专业</w:t>
      </w:r>
      <w:r w:rsidR="00494F96" w:rsidRPr="00AC456E">
        <w:rPr>
          <w:rFonts w:asciiTheme="minorEastAsia" w:eastAsiaTheme="minorEastAsia" w:hAnsiTheme="minorEastAsia" w:cs="仿宋" w:hint="eastAsia"/>
          <w:kern w:val="0"/>
          <w:szCs w:val="24"/>
        </w:rPr>
        <w:t>拓展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选修课（</w:t>
      </w:r>
      <w:r w:rsidR="001B6330">
        <w:rPr>
          <w:rFonts w:asciiTheme="minorEastAsia" w:eastAsiaTheme="minorEastAsia" w:hAnsiTheme="minorEastAsia" w:cs="仿宋" w:hint="eastAsia"/>
          <w:kern w:val="0"/>
          <w:szCs w:val="24"/>
        </w:rPr>
        <w:t>电子信息工程系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）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课程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组提供</w:t>
      </w:r>
      <w:r w:rsidR="00F66712" w:rsidRPr="00AC456E">
        <w:rPr>
          <w:rFonts w:asciiTheme="minorEastAsia" w:eastAsiaTheme="minorEastAsia" w:hAnsiTheme="minorEastAsia" w:cs="仿宋"/>
          <w:kern w:val="0"/>
          <w:szCs w:val="24"/>
        </w:rPr>
        <w:t>13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门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以上专业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拓展选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修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课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。学生应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取得的专业拓展选修课程学分至少为</w:t>
      </w:r>
      <w:r w:rsidRPr="00AC456E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AC456E">
        <w:rPr>
          <w:rFonts w:asciiTheme="minorEastAsia" w:eastAsiaTheme="minorEastAsia" w:hAnsiTheme="minorEastAsia" w:cs="仿宋" w:hint="eastAsia"/>
          <w:kern w:val="0"/>
          <w:szCs w:val="24"/>
        </w:rPr>
        <w:t>学分。</w:t>
      </w:r>
    </w:p>
    <w:p w14:paraId="43FE98F5" w14:textId="77777777" w:rsidR="0096034A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 xml:space="preserve">（3）公共拓展选修课 </w:t>
      </w:r>
    </w:p>
    <w:p w14:paraId="193EC5D9" w14:textId="77777777" w:rsidR="0096034A" w:rsidRPr="00F66712" w:rsidRDefault="00A6751D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学校统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一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开设公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拓展选修课，包括美术鉴赏、舞蹈鉴赏、创业人生、时代音画、创新中国、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普通话英语教程、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大学生创业基础等68门课程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，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分为普通公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选修课、限定公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选修课，学生在校学习期间，至少要在艺术限定性公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选修课程中选修1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-2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门并且通过考核，取得2个学分；至少要在创新创业选修课程中选修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1-2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门并且通过考核，取得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个学分。普通公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选修课选修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门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以上，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至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少为4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分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累计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应取得的公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共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拓展选修课程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F66712">
        <w:rPr>
          <w:rFonts w:asciiTheme="minorEastAsia" w:eastAsiaTheme="minorEastAsia" w:hAnsiTheme="minorEastAsia" w:cs="仿宋" w:hint="eastAsia"/>
          <w:kern w:val="0"/>
          <w:szCs w:val="24"/>
        </w:rPr>
        <w:t>学分</w:t>
      </w:r>
      <w:r w:rsidRPr="00F66712">
        <w:rPr>
          <w:rFonts w:asciiTheme="minorEastAsia" w:eastAsiaTheme="minorEastAsia" w:hAnsiTheme="minorEastAsia" w:cs="仿宋"/>
          <w:kern w:val="0"/>
          <w:szCs w:val="24"/>
        </w:rPr>
        <w:t>。</w:t>
      </w:r>
    </w:p>
    <w:p w14:paraId="1838DD51" w14:textId="77777777" w:rsidR="0096034A" w:rsidRPr="00B746DB" w:rsidRDefault="00FC28FF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 w:rsidRPr="00B746DB">
        <w:rPr>
          <w:rFonts w:asciiTheme="minorEastAsia" w:eastAsiaTheme="minorEastAsia" w:hAnsiTheme="minorEastAsia" w:hint="eastAsia"/>
          <w:b/>
          <w:sz w:val="24"/>
          <w:szCs w:val="32"/>
        </w:rPr>
        <w:t>4</w:t>
      </w:r>
      <w:r w:rsidR="00A6751D" w:rsidRPr="00B746DB">
        <w:rPr>
          <w:rFonts w:asciiTheme="minorEastAsia" w:eastAsiaTheme="minorEastAsia" w:hAnsiTheme="minorEastAsia"/>
          <w:b/>
          <w:sz w:val="24"/>
          <w:szCs w:val="32"/>
        </w:rPr>
        <w:t>.</w:t>
      </w:r>
      <w:r w:rsidR="00A6751D" w:rsidRPr="00B746DB">
        <w:rPr>
          <w:rFonts w:asciiTheme="minorEastAsia" w:eastAsiaTheme="minorEastAsia" w:hAnsiTheme="minorEastAsia" w:hint="eastAsia"/>
          <w:b/>
          <w:sz w:val="24"/>
          <w:szCs w:val="32"/>
        </w:rPr>
        <w:t>专业核心课程和主要教学内容与要求</w:t>
      </w:r>
    </w:p>
    <w:tbl>
      <w:tblPr>
        <w:tblW w:w="8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136"/>
        <w:gridCol w:w="5832"/>
      </w:tblGrid>
      <w:tr w:rsidR="00F66712" w:rsidRPr="002C0823" w14:paraId="62D010B7" w14:textId="77777777" w:rsidTr="00F66712">
        <w:trPr>
          <w:trHeight w:val="444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88F2AD7" w14:textId="77777777" w:rsidR="00F66712" w:rsidRPr="00B571CF" w:rsidRDefault="00F66712" w:rsidP="00B562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B571CF">
              <w:rPr>
                <w:rFonts w:ascii="宋体" w:hAnsi="宋体" w:cs="FangSong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76B5FB6" w14:textId="77777777" w:rsidR="00F66712" w:rsidRPr="00B571CF" w:rsidRDefault="00F66712" w:rsidP="00B562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B571CF">
              <w:rPr>
                <w:rFonts w:ascii="宋体" w:hAnsi="宋体" w:cs="FangSong" w:hint="eastAsia"/>
                <w:b/>
                <w:kern w:val="0"/>
                <w:szCs w:val="21"/>
              </w:rPr>
              <w:t>专业核心课程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3D438848" w14:textId="77777777" w:rsidR="00F66712" w:rsidRPr="00B571CF" w:rsidRDefault="00F66712" w:rsidP="00B562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 w:rsidRPr="00B571CF">
              <w:rPr>
                <w:rFonts w:ascii="宋体" w:hAnsi="宋体" w:cs="FangSong" w:hint="eastAsia"/>
                <w:b/>
                <w:kern w:val="0"/>
                <w:szCs w:val="21"/>
              </w:rPr>
              <w:t>主要教学内容与要求</w:t>
            </w:r>
          </w:p>
        </w:tc>
      </w:tr>
      <w:tr w:rsidR="00084F45" w14:paraId="09F6B322" w14:textId="77777777" w:rsidTr="00F66712">
        <w:trPr>
          <w:trHeight w:val="449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631E1F29" w14:textId="006A2646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59E4A34" w14:textId="70556E1D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模拟电路分析与实践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74916C5A" w14:textId="59A02116" w:rsidR="00084F45" w:rsidRPr="00534056" w:rsidRDefault="00084F45" w:rsidP="00084F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FangSong"/>
                <w:color w:val="FF0000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放大电路组成、分类、基本原理、主要技术指标；集成运算放大电路，放大电路中的反馈，信号运算与处理电路，直流稳压电源。能根据设计要求，识别、检测和选用电子元器件，进行电路的仿真，制作与调试</w:t>
            </w:r>
          </w:p>
        </w:tc>
      </w:tr>
      <w:tr w:rsidR="00084F45" w14:paraId="2F1DA577" w14:textId="77777777" w:rsidTr="00F66712">
        <w:trPr>
          <w:trHeight w:val="373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5842CB55" w14:textId="0AA5024E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2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157F6D9F" w14:textId="3FB0EFFE" w:rsidR="00084F45" w:rsidRPr="00A0653F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数字电路分析与实践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549D3C42" w14:textId="7BE1F347" w:rsidR="00084F45" w:rsidRPr="00A0653F" w:rsidRDefault="00084F45" w:rsidP="00084F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eastAsiaTheme="minorEastAsia" w:hAnsiTheme="minorEastAsia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逻辑代数基础，基本逻辑门电路，组合逻辑电路，触发器与时序逻辑电路，脉冲信号产生与整形电路，模数和数模转换器等基础知识。能根据设计要求，识别、检测和选用相关集成芯片，进行电路的仿真，制作与调试</w:t>
            </w:r>
          </w:p>
        </w:tc>
      </w:tr>
      <w:tr w:rsidR="00084F45" w14:paraId="425B5890" w14:textId="77777777" w:rsidTr="00F66712">
        <w:trPr>
          <w:trHeight w:val="323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1F6198E1" w14:textId="54A7F9E2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3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E32B09F" w14:textId="2CF9807D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单片机应用技术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79AECF80" w14:textId="297D6523" w:rsidR="00084F45" w:rsidRPr="00534056" w:rsidRDefault="00084F45" w:rsidP="00084F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FangSong"/>
                <w:color w:val="FF0000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单片机的基础知识，</w:t>
            </w:r>
            <w:r>
              <w:rPr>
                <w:rFonts w:ascii="宋体" w:hAnsi="宋体" w:cs="仿宋"/>
                <w:kern w:val="0"/>
                <w:szCs w:val="21"/>
              </w:rPr>
              <w:t xml:space="preserve">IO </w:t>
            </w:r>
            <w:r>
              <w:rPr>
                <w:rFonts w:ascii="宋体" w:hAnsi="宋体" w:cs="仿宋" w:hint="eastAsia"/>
                <w:kern w:val="0"/>
                <w:szCs w:val="21"/>
              </w:rPr>
              <w:t>口，中断系统，定时器系统，串口通信，模数、数模转换的使用，存储器扩展</w:t>
            </w:r>
          </w:p>
        </w:tc>
      </w:tr>
      <w:tr w:rsidR="00084F45" w14:paraId="5C642BD6" w14:textId="77777777" w:rsidTr="00F66712">
        <w:trPr>
          <w:trHeight w:val="426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456157EA" w14:textId="22611D3A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4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2769069" w14:textId="73259CFE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虚拟仪器技术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598EF545" w14:textId="212A03B9" w:rsidR="00084F45" w:rsidRPr="00534056" w:rsidRDefault="00084F45" w:rsidP="00084F4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FangSong"/>
                <w:color w:val="FF0000"/>
                <w:kern w:val="0"/>
                <w:szCs w:val="21"/>
              </w:rPr>
            </w:pPr>
            <w:r>
              <w:rPr>
                <w:rFonts w:ascii="宋体" w:hAnsi="宋体" w:cs="仿宋"/>
                <w:kern w:val="0"/>
                <w:szCs w:val="21"/>
              </w:rPr>
              <w:t>NI ELVIS</w:t>
            </w:r>
            <w:r>
              <w:rPr>
                <w:rFonts w:ascii="宋体" w:hAnsi="宋体" w:cs="仿宋" w:hint="eastAsia"/>
                <w:kern w:val="0"/>
                <w:szCs w:val="21"/>
              </w:rPr>
              <w:t>虚拟仪器的使用，Lab</w:t>
            </w:r>
            <w:r>
              <w:rPr>
                <w:rFonts w:ascii="宋体" w:hAnsi="宋体" w:cs="仿宋"/>
                <w:kern w:val="0"/>
                <w:szCs w:val="21"/>
              </w:rPr>
              <w:t>VIEW</w:t>
            </w:r>
            <w:r>
              <w:rPr>
                <w:rFonts w:ascii="宋体" w:hAnsi="宋体" w:cs="仿宋" w:hint="eastAsia"/>
                <w:kern w:val="0"/>
                <w:szCs w:val="21"/>
              </w:rPr>
              <w:t>基础编程</w:t>
            </w:r>
          </w:p>
        </w:tc>
      </w:tr>
      <w:tr w:rsidR="00084F45" w14:paraId="36514037" w14:textId="77777777" w:rsidTr="00F66712">
        <w:trPr>
          <w:trHeight w:val="419"/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09F28D6F" w14:textId="4602EBDF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5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92882E3" w14:textId="5030B919" w:rsidR="00084F45" w:rsidRPr="001B43D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FangSong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无线</w:t>
            </w:r>
            <w:proofErr w:type="gramStart"/>
            <w:r>
              <w:rPr>
                <w:rFonts w:ascii="宋体" w:hAnsi="宋体" w:cs="仿宋" w:hint="eastAsia"/>
                <w:kern w:val="0"/>
                <w:szCs w:val="21"/>
              </w:rPr>
              <w:t>传感网</w:t>
            </w:r>
            <w:proofErr w:type="gramEnd"/>
            <w:r>
              <w:rPr>
                <w:rFonts w:ascii="宋体" w:hAnsi="宋体" w:cs="仿宋" w:hint="eastAsia"/>
                <w:kern w:val="0"/>
                <w:szCs w:val="21"/>
              </w:rPr>
              <w:t>技术</w:t>
            </w:r>
          </w:p>
        </w:tc>
        <w:tc>
          <w:tcPr>
            <w:tcW w:w="5832" w:type="dxa"/>
            <w:shd w:val="clear" w:color="auto" w:fill="auto"/>
            <w:vAlign w:val="center"/>
          </w:tcPr>
          <w:p w14:paraId="623214B5" w14:textId="5B3378B3" w:rsidR="00084F45" w:rsidRPr="00CA259E" w:rsidRDefault="00084F45" w:rsidP="00084F4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FangSong"/>
                <w:color w:val="FF0000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CC2530基础知识，G</w:t>
            </w:r>
            <w:r>
              <w:rPr>
                <w:rFonts w:ascii="宋体" w:hAnsi="宋体" w:cs="仿宋"/>
                <w:kern w:val="0"/>
                <w:szCs w:val="21"/>
              </w:rPr>
              <w:t>PIO</w:t>
            </w:r>
            <w:r>
              <w:rPr>
                <w:rFonts w:ascii="宋体" w:hAnsi="宋体" w:cs="仿宋" w:hint="eastAsia"/>
                <w:kern w:val="0"/>
                <w:szCs w:val="21"/>
              </w:rPr>
              <w:t>口，外部中断，定时，串口，A</w:t>
            </w:r>
            <w:r>
              <w:rPr>
                <w:rFonts w:ascii="宋体" w:hAnsi="宋体" w:cs="仿宋"/>
                <w:kern w:val="0"/>
                <w:szCs w:val="21"/>
              </w:rPr>
              <w:t>DC</w:t>
            </w:r>
            <w:r>
              <w:rPr>
                <w:rFonts w:ascii="宋体" w:hAnsi="宋体" w:cs="仿宋" w:hint="eastAsia"/>
                <w:kern w:val="0"/>
                <w:szCs w:val="21"/>
              </w:rPr>
              <w:t>，总线，L</w:t>
            </w:r>
            <w:r>
              <w:rPr>
                <w:rFonts w:ascii="宋体" w:hAnsi="宋体" w:cs="仿宋"/>
                <w:kern w:val="0"/>
                <w:szCs w:val="21"/>
              </w:rPr>
              <w:t>CD</w:t>
            </w:r>
            <w:r>
              <w:rPr>
                <w:rFonts w:ascii="宋体" w:hAnsi="宋体" w:cs="仿宋" w:hint="eastAsia"/>
                <w:kern w:val="0"/>
                <w:szCs w:val="21"/>
              </w:rPr>
              <w:t>显示,无线通信</w:t>
            </w:r>
          </w:p>
        </w:tc>
      </w:tr>
    </w:tbl>
    <w:p w14:paraId="38DBF289" w14:textId="77777777" w:rsidR="00B746DB" w:rsidRDefault="00B746DB" w:rsidP="00B746DB">
      <w:pPr>
        <w:spacing w:line="360" w:lineRule="auto"/>
        <w:ind w:firstLineChars="200" w:firstLine="482"/>
        <w:rPr>
          <w:rFonts w:asciiTheme="minorEastAsia" w:eastAsiaTheme="minorEastAsia" w:hAnsiTheme="minorEastAsia" w:hint="eastAsia"/>
          <w:b/>
          <w:sz w:val="24"/>
          <w:szCs w:val="32"/>
        </w:rPr>
      </w:pPr>
    </w:p>
    <w:p w14:paraId="2B1BA052" w14:textId="77777777" w:rsidR="0096034A" w:rsidRPr="00B746DB" w:rsidRDefault="00FC28FF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 w:rsidRPr="00B746DB">
        <w:rPr>
          <w:rFonts w:asciiTheme="minorEastAsia" w:eastAsiaTheme="minorEastAsia" w:hAnsiTheme="minorEastAsia" w:hint="eastAsia"/>
          <w:b/>
          <w:sz w:val="24"/>
          <w:szCs w:val="32"/>
        </w:rPr>
        <w:lastRenderedPageBreak/>
        <w:t>5</w:t>
      </w:r>
      <w:r w:rsidR="00A6751D" w:rsidRPr="00B746DB">
        <w:rPr>
          <w:rFonts w:asciiTheme="minorEastAsia" w:eastAsiaTheme="minorEastAsia" w:hAnsiTheme="minorEastAsia"/>
          <w:b/>
          <w:sz w:val="24"/>
          <w:szCs w:val="32"/>
        </w:rPr>
        <w:t>.</w:t>
      </w:r>
      <w:r w:rsidR="00A6751D" w:rsidRPr="00B746DB">
        <w:rPr>
          <w:rFonts w:asciiTheme="minorEastAsia" w:eastAsiaTheme="minorEastAsia" w:hAnsiTheme="minorEastAsia" w:hint="eastAsia"/>
          <w:b/>
          <w:sz w:val="24"/>
          <w:szCs w:val="32"/>
        </w:rPr>
        <w:t>实践性教学环</w:t>
      </w:r>
      <w:r w:rsidR="00A6751D" w:rsidRPr="00B746DB">
        <w:rPr>
          <w:rFonts w:asciiTheme="minorEastAsia" w:eastAsiaTheme="minorEastAsia" w:hAnsiTheme="minorEastAsia"/>
          <w:b/>
          <w:sz w:val="24"/>
          <w:szCs w:val="32"/>
        </w:rPr>
        <w:t>节</w:t>
      </w:r>
    </w:p>
    <w:p w14:paraId="5DE23B62" w14:textId="0FFECD43" w:rsidR="00A0653F" w:rsidRPr="00A0653F" w:rsidRDefault="00A0653F" w:rsidP="004D33E5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开设</w:t>
      </w:r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电子C</w:t>
      </w:r>
      <w:r w:rsidR="002C60F4">
        <w:rPr>
          <w:rFonts w:asciiTheme="minorEastAsia" w:eastAsiaTheme="minorEastAsia" w:hAnsiTheme="minorEastAsia" w:cs="仿宋"/>
          <w:kern w:val="0"/>
          <w:szCs w:val="24"/>
        </w:rPr>
        <w:t>AD</w:t>
      </w:r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实训</w:t>
      </w:r>
      <w:r w:rsidR="002C60F4" w:rsidRPr="00F66712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电气制图实训</w:t>
      </w:r>
      <w:r w:rsidR="002C60F4" w:rsidRPr="00F66712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电子中级</w:t>
      </w:r>
      <w:proofErr w:type="gramStart"/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工实训与</w:t>
      </w:r>
      <w:proofErr w:type="gramEnd"/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考工、智能电子系统开发与设计实训、</w:t>
      </w:r>
      <w:proofErr w:type="gramStart"/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传感网</w:t>
      </w:r>
      <w:proofErr w:type="gramEnd"/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应用开发综合实训、顶岗实习、毕业设计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等</w:t>
      </w:r>
      <w:r w:rsidR="002C60F4">
        <w:rPr>
          <w:rFonts w:asciiTheme="minorEastAsia" w:eastAsiaTheme="minorEastAsia" w:hAnsiTheme="minorEastAsia" w:cs="仿宋"/>
          <w:kern w:val="0"/>
          <w:szCs w:val="24"/>
        </w:rPr>
        <w:t>7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门专业实训</w:t>
      </w:r>
      <w:r w:rsidRPr="00A0653F">
        <w:rPr>
          <w:rFonts w:asciiTheme="minorEastAsia" w:eastAsiaTheme="minorEastAsia" w:hAnsiTheme="minorEastAsia" w:cs="仿宋"/>
          <w:kern w:val="0"/>
          <w:szCs w:val="24"/>
        </w:rPr>
        <w:t>课程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  <w:r w:rsidRPr="00A0653F">
        <w:rPr>
          <w:rFonts w:asciiTheme="minorEastAsia" w:eastAsiaTheme="minorEastAsia" w:hAnsiTheme="minorEastAsia" w:cs="仿宋"/>
          <w:kern w:val="0"/>
          <w:szCs w:val="24"/>
        </w:rPr>
        <w:t>其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中顶</w:t>
      </w:r>
      <w:r w:rsidRPr="00A0653F">
        <w:rPr>
          <w:rFonts w:asciiTheme="minorEastAsia" w:eastAsiaTheme="minorEastAsia" w:hAnsiTheme="minorEastAsia" w:cs="仿宋"/>
          <w:kern w:val="0"/>
          <w:szCs w:val="24"/>
        </w:rPr>
        <w:t>岗实习严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格</w:t>
      </w:r>
      <w:r w:rsidRPr="00A0653F">
        <w:rPr>
          <w:rFonts w:asciiTheme="minorEastAsia" w:eastAsiaTheme="minorEastAsia" w:hAnsiTheme="minorEastAsia" w:cs="仿宋"/>
          <w:kern w:val="0"/>
          <w:szCs w:val="24"/>
        </w:rPr>
        <w:t>执行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《沙洲职业工学院顶岗实习教学和学生管理工作规范》和国</w:t>
      </w:r>
      <w:r w:rsidRPr="00A0653F">
        <w:rPr>
          <w:rFonts w:asciiTheme="minorEastAsia" w:eastAsiaTheme="minorEastAsia" w:hAnsiTheme="minorEastAsia" w:cs="仿宋"/>
          <w:kern w:val="0"/>
          <w:szCs w:val="24"/>
        </w:rPr>
        <w:t>家发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布</w:t>
      </w:r>
      <w:r w:rsidRPr="00A0653F">
        <w:rPr>
          <w:rFonts w:asciiTheme="minorEastAsia" w:eastAsiaTheme="minorEastAsia" w:hAnsiTheme="minorEastAsia" w:cs="仿宋"/>
          <w:kern w:val="0"/>
          <w:szCs w:val="24"/>
        </w:rPr>
        <w:t>的《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高等职业学校</w:t>
      </w:r>
      <w:r w:rsidR="002C60F4">
        <w:rPr>
          <w:rFonts w:asciiTheme="minorEastAsia" w:eastAsiaTheme="minorEastAsia" w:hAnsiTheme="minorEastAsia" w:cs="仿宋" w:hint="eastAsia"/>
          <w:kern w:val="0"/>
          <w:szCs w:val="24"/>
        </w:rPr>
        <w:t>电子信息工程技术</w:t>
      </w:r>
      <w:r w:rsidRPr="00A0653F">
        <w:rPr>
          <w:rFonts w:asciiTheme="minorEastAsia" w:eastAsiaTheme="minorEastAsia" w:hAnsiTheme="minorEastAsia" w:cs="仿宋" w:hint="eastAsia"/>
          <w:kern w:val="0"/>
          <w:szCs w:val="24"/>
        </w:rPr>
        <w:t>专业顶岗实习标准》</w:t>
      </w:r>
      <w:r w:rsidRPr="00A0653F">
        <w:rPr>
          <w:rFonts w:asciiTheme="minorEastAsia" w:eastAsiaTheme="minorEastAsia" w:hAnsiTheme="minorEastAsia" w:cs="仿宋"/>
          <w:kern w:val="0"/>
          <w:szCs w:val="24"/>
        </w:rPr>
        <w:t>。</w:t>
      </w:r>
    </w:p>
    <w:p w14:paraId="4B0D1763" w14:textId="77777777" w:rsidR="0096034A" w:rsidRPr="00B746DB" w:rsidRDefault="00FC28FF" w:rsidP="00B746DB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32"/>
        </w:rPr>
      </w:pPr>
      <w:r w:rsidRPr="00B746DB">
        <w:rPr>
          <w:rFonts w:asciiTheme="minorEastAsia" w:eastAsiaTheme="minorEastAsia" w:hAnsiTheme="minorEastAsia" w:hint="eastAsia"/>
          <w:b/>
          <w:sz w:val="24"/>
          <w:szCs w:val="32"/>
        </w:rPr>
        <w:t>6</w:t>
      </w:r>
      <w:r w:rsidR="00A6751D" w:rsidRPr="00B746DB">
        <w:rPr>
          <w:rFonts w:asciiTheme="minorEastAsia" w:eastAsiaTheme="minorEastAsia" w:hAnsiTheme="minorEastAsia" w:hint="eastAsia"/>
          <w:b/>
          <w:sz w:val="24"/>
          <w:szCs w:val="32"/>
        </w:rPr>
        <w:t>.相</w:t>
      </w:r>
      <w:r w:rsidR="00A6751D" w:rsidRPr="00B746DB">
        <w:rPr>
          <w:rFonts w:asciiTheme="minorEastAsia" w:eastAsiaTheme="minorEastAsia" w:hAnsiTheme="minorEastAsia"/>
          <w:b/>
          <w:sz w:val="24"/>
          <w:szCs w:val="32"/>
        </w:rPr>
        <w:t>关要求</w:t>
      </w:r>
    </w:p>
    <w:p w14:paraId="5047034F" w14:textId="77777777" w:rsidR="0096034A" w:rsidRDefault="00A6751D" w:rsidP="004D33E5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生可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</w:t>
      </w:r>
      <w:r>
        <w:rPr>
          <w:rFonts w:asciiTheme="minorEastAsia" w:eastAsiaTheme="minorEastAsia" w:hAnsiTheme="minorEastAsia" w:cs="仿宋"/>
          <w:kern w:val="0"/>
          <w:szCs w:val="24"/>
        </w:rPr>
        <w:t>修普通话教程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网</w:t>
      </w:r>
      <w:r>
        <w:rPr>
          <w:rFonts w:asciiTheme="minorEastAsia" w:eastAsiaTheme="minorEastAsia" w:hAnsiTheme="minorEastAsia" w:cs="仿宋"/>
          <w:kern w:val="0"/>
          <w:szCs w:val="24"/>
        </w:rPr>
        <w:t>络课程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计1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并依照《江苏省实施（中华人民共和国国家通用语言文字法）办法》参加普通话水平测试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并获</w:t>
      </w:r>
      <w:r>
        <w:rPr>
          <w:rFonts w:asciiTheme="minorEastAsia" w:eastAsiaTheme="minorEastAsia" w:hAnsiTheme="minorEastAsia" w:cs="仿宋"/>
          <w:kern w:val="0"/>
          <w:szCs w:val="24"/>
        </w:rPr>
        <w:t>取普通话等级证书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；学</w:t>
      </w:r>
      <w:r>
        <w:rPr>
          <w:rFonts w:asciiTheme="minorEastAsia" w:eastAsiaTheme="minorEastAsia" w:hAnsiTheme="minorEastAsia" w:cs="仿宋"/>
          <w:kern w:val="0"/>
          <w:szCs w:val="24"/>
        </w:rPr>
        <w:t>生应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在第2学期参加高等学校英语应用能力（A级或B级）考试，在第2学期参加全国计算机等级（一级，计算机基础及</w:t>
      </w:r>
      <w:r w:rsidRPr="00DC06B7">
        <w:rPr>
          <w:rFonts w:eastAsiaTheme="minorEastAsia"/>
          <w:kern w:val="0"/>
          <w:szCs w:val="24"/>
        </w:rPr>
        <w:t>MS Office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应用）考试或参加全国计算机等级（二级，</w:t>
      </w:r>
      <w:r w:rsidRPr="00DC06B7">
        <w:rPr>
          <w:rFonts w:eastAsiaTheme="minorEastAsia" w:hint="eastAsia"/>
          <w:kern w:val="0"/>
          <w:szCs w:val="24"/>
        </w:rPr>
        <w:t>MS Office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高级应用），并获</w:t>
      </w:r>
      <w:r>
        <w:rPr>
          <w:rFonts w:asciiTheme="minorEastAsia" w:eastAsiaTheme="minorEastAsia" w:hAnsiTheme="minorEastAsia" w:cs="仿宋"/>
          <w:kern w:val="0"/>
          <w:szCs w:val="24"/>
        </w:rPr>
        <w:t>得相应合格证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书。</w:t>
      </w:r>
    </w:p>
    <w:p w14:paraId="4F56DF71" w14:textId="77777777" w:rsidR="0096034A" w:rsidRDefault="00A6751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学生在校期间应参加以下专业技能的培训与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考核，并获取相应职业技能等级证书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b/>
          <w:sz w:val="24"/>
          <w:szCs w:val="24"/>
        </w:rPr>
        <w:t>注</w:t>
      </w:r>
      <w:r>
        <w:rPr>
          <w:b/>
          <w:sz w:val="24"/>
          <w:szCs w:val="24"/>
        </w:rPr>
        <w:t>：国家</w:t>
      </w:r>
      <w:r>
        <w:rPr>
          <w:rFonts w:hint="eastAsia"/>
          <w:b/>
          <w:sz w:val="24"/>
          <w:szCs w:val="24"/>
        </w:rPr>
        <w:t>按</w:t>
      </w:r>
      <w:r>
        <w:rPr>
          <w:b/>
          <w:sz w:val="24"/>
          <w:szCs w:val="24"/>
        </w:rPr>
        <w:t>照</w:t>
      </w:r>
      <w:r>
        <w:rPr>
          <w:rFonts w:hint="eastAsia"/>
          <w:b/>
          <w:sz w:val="24"/>
          <w:szCs w:val="24"/>
        </w:rPr>
        <w:t>1+</w:t>
      </w:r>
      <w:r w:rsidR="001927F3">
        <w:rPr>
          <w:b/>
          <w:sz w:val="24"/>
          <w:szCs w:val="24"/>
        </w:rPr>
        <w:t>X</w:t>
      </w:r>
      <w:r>
        <w:rPr>
          <w:rFonts w:hint="eastAsia"/>
          <w:b/>
          <w:sz w:val="24"/>
          <w:szCs w:val="24"/>
        </w:rPr>
        <w:t>证</w:t>
      </w:r>
      <w:r>
        <w:rPr>
          <w:b/>
          <w:sz w:val="24"/>
          <w:szCs w:val="24"/>
        </w:rPr>
        <w:t>书制度出台相关技能等级证书时</w:t>
      </w:r>
      <w:r>
        <w:rPr>
          <w:rFonts w:hint="eastAsia"/>
          <w:b/>
          <w:sz w:val="24"/>
          <w:szCs w:val="24"/>
        </w:rPr>
        <w:t>应</w:t>
      </w:r>
      <w:r>
        <w:rPr>
          <w:b/>
          <w:sz w:val="24"/>
          <w:szCs w:val="24"/>
        </w:rPr>
        <w:t>作相应调整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 w14:paraId="52C6C18D" w14:textId="169866DB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）</w:t>
      </w:r>
      <w:r w:rsidR="001927F3" w:rsidRPr="001927F3">
        <w:rPr>
          <w:rFonts w:hint="eastAsia"/>
          <w:sz w:val="24"/>
          <w:szCs w:val="24"/>
        </w:rPr>
        <w:t>1+</w:t>
      </w:r>
      <w:r w:rsidR="001927F3" w:rsidRPr="001927F3">
        <w:rPr>
          <w:sz w:val="24"/>
          <w:szCs w:val="24"/>
        </w:rPr>
        <w:t>X</w:t>
      </w:r>
      <w:proofErr w:type="gramStart"/>
      <w:r w:rsidR="002C60F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传感网</w:t>
      </w:r>
      <w:proofErr w:type="gramEnd"/>
      <w:r w:rsidR="002C60F4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应用开发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等级证书</w:t>
      </w:r>
    </w:p>
    <w:p w14:paraId="2DFC0D59" w14:textId="77777777" w:rsidR="0096034A" w:rsidRDefault="00A6751D">
      <w:pPr>
        <w:spacing w:line="360" w:lineRule="auto"/>
        <w:ind w:firstLineChars="200" w:firstLine="480"/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）</w:t>
      </w:r>
      <w:r w:rsidR="001927F3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普通话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等级证书</w:t>
      </w:r>
    </w:p>
    <w:p w14:paraId="3998E1FB" w14:textId="77777777" w:rsidR="0096034A" w:rsidRPr="004D33E5" w:rsidRDefault="00A6751D" w:rsidP="00B746DB">
      <w:pPr>
        <w:pStyle w:val="2"/>
        <w:spacing w:beforeLines="0"/>
        <w:ind w:firstLine="480"/>
        <w:rPr>
          <w:szCs w:val="24"/>
        </w:rPr>
      </w:pPr>
      <w:r w:rsidRPr="004D33E5">
        <w:rPr>
          <w:rFonts w:hint="eastAsia"/>
          <w:szCs w:val="24"/>
        </w:rPr>
        <w:t>（二</w:t>
      </w:r>
      <w:r w:rsidRPr="004D33E5">
        <w:rPr>
          <w:szCs w:val="24"/>
        </w:rPr>
        <w:t>）</w:t>
      </w:r>
      <w:r w:rsidRPr="004D33E5">
        <w:rPr>
          <w:rFonts w:hint="eastAsia"/>
          <w:szCs w:val="24"/>
        </w:rPr>
        <w:t>学时</w:t>
      </w:r>
      <w:r w:rsidRPr="004D33E5">
        <w:rPr>
          <w:szCs w:val="24"/>
        </w:rPr>
        <w:t>安排</w:t>
      </w:r>
    </w:p>
    <w:p w14:paraId="39221B12" w14:textId="77777777" w:rsidR="00A124D5" w:rsidRDefault="00A124D5" w:rsidP="00B746D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总学时为</w:t>
      </w:r>
      <w:r>
        <w:rPr>
          <w:rFonts w:asciiTheme="minorEastAsia" w:eastAsiaTheme="minorEastAsia" w:hAnsiTheme="minorEastAsia" w:cs="仿宋"/>
          <w:kern w:val="0"/>
          <w:szCs w:val="24"/>
        </w:rPr>
        <w:t>2544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学时，每</w:t>
      </w:r>
      <w:r>
        <w:rPr>
          <w:rFonts w:asciiTheme="minorEastAsia" w:eastAsiaTheme="minorEastAsia" w:hAnsiTheme="minorEastAsia" w:cs="仿宋"/>
          <w:kern w:val="0"/>
          <w:szCs w:val="24"/>
        </w:rPr>
        <w:t>16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学时折算</w:t>
      </w:r>
      <w:r>
        <w:rPr>
          <w:rFonts w:asciiTheme="minorEastAsia" w:eastAsiaTheme="minorEastAsia" w:hAnsiTheme="minorEastAsia" w:cs="仿宋"/>
          <w:kern w:val="0"/>
          <w:szCs w:val="24"/>
        </w:rPr>
        <w:t xml:space="preserve">1 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学分。其中，公</w:t>
      </w:r>
      <w:r>
        <w:rPr>
          <w:rFonts w:asciiTheme="minorEastAsia" w:eastAsiaTheme="minorEastAsia" w:hAnsiTheme="minorEastAsia" w:cs="仿宋"/>
          <w:kern w:val="0"/>
          <w:szCs w:val="24"/>
        </w:rPr>
        <w:t>共基础课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>
        <w:rPr>
          <w:rFonts w:asciiTheme="minorEastAsia" w:eastAsiaTheme="minorEastAsia" w:hAnsiTheme="minorEastAsia" w:cs="仿宋"/>
          <w:kern w:val="0"/>
          <w:szCs w:val="24"/>
        </w:rPr>
        <w:t>总学时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6</w:t>
      </w:r>
      <w:r>
        <w:rPr>
          <w:rFonts w:asciiTheme="minorEastAsia" w:eastAsiaTheme="minorEastAsia" w:hAnsiTheme="minorEastAsia" w:cs="仿宋"/>
          <w:kern w:val="0"/>
          <w:szCs w:val="24"/>
        </w:rPr>
        <w:t>64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时，占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总</w:t>
      </w:r>
      <w:r>
        <w:rPr>
          <w:rFonts w:asciiTheme="minorEastAsia" w:eastAsiaTheme="minorEastAsia" w:hAnsiTheme="minorEastAsia" w:cs="仿宋"/>
          <w:kern w:val="0"/>
          <w:szCs w:val="24"/>
        </w:rPr>
        <w:t>学时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2</w:t>
      </w:r>
      <w:r>
        <w:rPr>
          <w:rFonts w:asciiTheme="minorEastAsia" w:eastAsiaTheme="minorEastAsia" w:hAnsiTheme="minorEastAsia" w:cs="仿宋"/>
          <w:kern w:val="0"/>
          <w:szCs w:val="24"/>
        </w:rPr>
        <w:t>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.</w:t>
      </w:r>
      <w:r>
        <w:rPr>
          <w:rFonts w:asciiTheme="minorEastAsia" w:eastAsiaTheme="minorEastAsia" w:hAnsiTheme="minorEastAsia" w:cs="仿宋"/>
          <w:kern w:val="0"/>
          <w:szCs w:val="24"/>
        </w:rPr>
        <w:t>10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%；</w:t>
      </w:r>
      <w:r w:rsidRPr="0018335A">
        <w:rPr>
          <w:rFonts w:asciiTheme="minorEastAsia" w:eastAsiaTheme="minorEastAsia" w:hAnsiTheme="minorEastAsia" w:cs="仿宋"/>
          <w:kern w:val="0"/>
          <w:szCs w:val="24"/>
        </w:rPr>
        <w:t>实践性环节</w:t>
      </w:r>
      <w:r w:rsidRPr="0018335A">
        <w:rPr>
          <w:rFonts w:asciiTheme="minorEastAsia" w:eastAsiaTheme="minorEastAsia" w:hAnsiTheme="minorEastAsia" w:cs="仿宋" w:hint="eastAsia"/>
          <w:kern w:val="0"/>
          <w:szCs w:val="24"/>
        </w:rPr>
        <w:t>占</w:t>
      </w:r>
      <w:r w:rsidRPr="0018335A">
        <w:rPr>
          <w:rFonts w:asciiTheme="minorEastAsia" w:eastAsiaTheme="minorEastAsia" w:hAnsiTheme="minorEastAsia" w:cs="仿宋"/>
          <w:kern w:val="0"/>
          <w:szCs w:val="24"/>
        </w:rPr>
        <w:t>总学</w:t>
      </w:r>
      <w:r w:rsidRPr="0018335A">
        <w:rPr>
          <w:rFonts w:asciiTheme="minorEastAsia" w:eastAsiaTheme="minorEastAsia" w:hAnsiTheme="minorEastAsia" w:cs="仿宋" w:hint="eastAsia"/>
          <w:kern w:val="0"/>
          <w:szCs w:val="24"/>
        </w:rPr>
        <w:t>时比例</w:t>
      </w:r>
      <w:r w:rsidRPr="0018335A">
        <w:rPr>
          <w:rFonts w:asciiTheme="minorEastAsia" w:eastAsiaTheme="minorEastAsia" w:hAnsiTheme="minorEastAsia" w:cs="仿宋"/>
          <w:kern w:val="0"/>
          <w:szCs w:val="24"/>
        </w:rPr>
        <w:t>为</w:t>
      </w:r>
      <w:r w:rsidR="00A45BA8" w:rsidRPr="00CB7165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5</w:t>
      </w:r>
      <w:r w:rsidR="00A45BA8" w:rsidRPr="00CB7165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3</w:t>
      </w:r>
      <w:r w:rsidR="00A45BA8" w:rsidRPr="00CB7165">
        <w:rPr>
          <w:rFonts w:asciiTheme="minorEastAsia" w:eastAsiaTheme="minorEastAsia" w:hAnsiTheme="minorEastAsia" w:cs="仿宋" w:hint="eastAsia"/>
          <w:color w:val="000000" w:themeColor="text1"/>
          <w:kern w:val="0"/>
          <w:szCs w:val="24"/>
        </w:rPr>
        <w:t>.</w:t>
      </w:r>
      <w:r w:rsidR="00A45BA8" w:rsidRPr="00CB7165">
        <w:rPr>
          <w:rFonts w:asciiTheme="minorEastAsia" w:eastAsiaTheme="minorEastAsia" w:hAnsiTheme="minorEastAsia" w:cs="仿宋"/>
          <w:color w:val="000000" w:themeColor="text1"/>
          <w:kern w:val="0"/>
          <w:szCs w:val="24"/>
        </w:rPr>
        <w:t>67</w:t>
      </w:r>
      <w:r w:rsidRPr="0018335A">
        <w:rPr>
          <w:rFonts w:asciiTheme="minorEastAsia" w:eastAsiaTheme="minorEastAsia" w:hAnsiTheme="minorEastAsia" w:cs="仿宋" w:hint="eastAsia"/>
          <w:kern w:val="0"/>
          <w:szCs w:val="24"/>
        </w:rPr>
        <w:t>%。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顶岗实习累计时间为</w:t>
      </w:r>
      <w:r w:rsidRPr="0054755C">
        <w:rPr>
          <w:rFonts w:asciiTheme="minorEastAsia" w:eastAsiaTheme="minorEastAsia" w:hAnsiTheme="minorEastAsia" w:cs="仿宋" w:hint="eastAsia"/>
          <w:kern w:val="0"/>
          <w:szCs w:val="24"/>
        </w:rPr>
        <w:t>1</w:t>
      </w:r>
      <w:r>
        <w:rPr>
          <w:rFonts w:asciiTheme="minorEastAsia" w:eastAsiaTheme="minorEastAsia" w:hAnsiTheme="minorEastAsia" w:cs="仿宋"/>
          <w:kern w:val="0"/>
          <w:szCs w:val="24"/>
        </w:rPr>
        <w:t>6</w:t>
      </w:r>
      <w:r w:rsidRPr="0054755C">
        <w:rPr>
          <w:rFonts w:asciiTheme="minorEastAsia" w:eastAsiaTheme="minorEastAsia" w:hAnsiTheme="minorEastAsia" w:cs="仿宋" w:hint="eastAsia"/>
          <w:kern w:val="0"/>
          <w:szCs w:val="24"/>
        </w:rPr>
        <w:t>周，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专业拓展</w:t>
      </w:r>
      <w:r>
        <w:rPr>
          <w:rFonts w:asciiTheme="minorEastAsia" w:eastAsiaTheme="minorEastAsia" w:hAnsiTheme="minorEastAsia" w:cs="仿宋"/>
          <w:kern w:val="0"/>
          <w:szCs w:val="24"/>
        </w:rPr>
        <w:t>选修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课和</w:t>
      </w:r>
      <w:r>
        <w:rPr>
          <w:rFonts w:asciiTheme="minorEastAsia" w:eastAsiaTheme="minorEastAsia" w:hAnsiTheme="minorEastAsia" w:cs="仿宋"/>
          <w:kern w:val="0"/>
          <w:szCs w:val="24"/>
        </w:rPr>
        <w:t>公共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拓展</w:t>
      </w:r>
      <w:r>
        <w:rPr>
          <w:rFonts w:asciiTheme="minorEastAsia" w:eastAsiaTheme="minorEastAsia" w:hAnsiTheme="minorEastAsia" w:cs="仿宋"/>
          <w:kern w:val="0"/>
          <w:szCs w:val="24"/>
        </w:rPr>
        <w:t>选修课</w:t>
      </w:r>
      <w:r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学分计入总学分，</w:t>
      </w:r>
      <w:r>
        <w:rPr>
          <w:rFonts w:asciiTheme="minorEastAsia" w:eastAsiaTheme="minorEastAsia" w:hAnsiTheme="minorEastAsia" w:cs="仿宋"/>
          <w:kern w:val="0"/>
          <w:szCs w:val="24"/>
        </w:rPr>
        <w:t>占总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比例</w:t>
      </w:r>
      <w:r>
        <w:rPr>
          <w:rFonts w:asciiTheme="minorEastAsia" w:eastAsiaTheme="minorEastAsia" w:hAnsiTheme="minorEastAsia" w:cs="仿宋"/>
          <w:kern w:val="0"/>
          <w:szCs w:val="24"/>
        </w:rPr>
        <w:t>为10.06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%。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559"/>
        <w:gridCol w:w="1460"/>
        <w:gridCol w:w="647"/>
        <w:gridCol w:w="647"/>
        <w:gridCol w:w="647"/>
        <w:gridCol w:w="647"/>
        <w:gridCol w:w="647"/>
        <w:gridCol w:w="647"/>
        <w:gridCol w:w="734"/>
        <w:gridCol w:w="1015"/>
      </w:tblGrid>
      <w:tr w:rsidR="00D41885" w:rsidRPr="00173D7B" w14:paraId="36210032" w14:textId="77777777" w:rsidTr="00B746DB">
        <w:trPr>
          <w:trHeight w:val="454"/>
          <w:jc w:val="center"/>
        </w:trPr>
        <w:tc>
          <w:tcPr>
            <w:tcW w:w="1623" w:type="pct"/>
            <w:gridSpan w:val="3"/>
            <w:tcBorders>
              <w:bottom w:val="single" w:sz="12" w:space="0" w:color="auto"/>
              <w:right w:val="single" w:sz="12" w:space="0" w:color="auto"/>
              <w:tl2br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C7566EA" w14:textId="77777777" w:rsidR="00D41885" w:rsidRPr="00173D7B" w:rsidRDefault="00D41885" w:rsidP="00AC456E">
            <w:pPr>
              <w:snapToGrid w:val="0"/>
              <w:spacing w:line="260" w:lineRule="exact"/>
              <w:jc w:val="right"/>
              <w:rPr>
                <w:rFonts w:ascii="方正小标宋简体" w:eastAsia="方正小标宋简体" w:hAnsi="宋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学期 </w:t>
            </w:r>
          </w:p>
          <w:p w14:paraId="6EFA15FE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 </w:t>
            </w:r>
            <w:proofErr w:type="gramStart"/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t>课类</w:t>
            </w:r>
            <w:proofErr w:type="gramEnd"/>
          </w:p>
        </w:tc>
        <w:tc>
          <w:tcPr>
            <w:tcW w:w="388" w:type="pct"/>
            <w:tcBorders>
              <w:left w:val="single" w:sz="12" w:space="0" w:color="auto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2A9C33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CB70BCB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54C5E97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DD57370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0BA6C72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ADF4CAC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 w:rsidRPr="00173D7B"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38D34AF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总计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B2ADB03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 w:rsidRPr="00173D7B">
              <w:rPr>
                <w:rFonts w:eastAsia="方正小标宋简体"/>
                <w:sz w:val="18"/>
                <w:szCs w:val="18"/>
              </w:rPr>
              <w:t>百分比</w:t>
            </w:r>
          </w:p>
        </w:tc>
      </w:tr>
      <w:tr w:rsidR="00D41885" w:rsidRPr="00173D7B" w14:paraId="3BA62C0D" w14:textId="77777777" w:rsidTr="00B746DB">
        <w:trPr>
          <w:trHeight w:val="454"/>
          <w:jc w:val="center"/>
        </w:trPr>
        <w:tc>
          <w:tcPr>
            <w:tcW w:w="412" w:type="pct"/>
            <w:vMerge w:val="restart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2B114C9E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底层共享课程</w:t>
            </w:r>
          </w:p>
        </w:tc>
        <w:tc>
          <w:tcPr>
            <w:tcW w:w="1211" w:type="pct"/>
            <w:gridSpan w:val="2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51B503B1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公共基础课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85B8348" w14:textId="18997E9C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9C81CCC" w14:textId="6B81B9FA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1354B7">
              <w:rPr>
                <w:sz w:val="18"/>
              </w:rPr>
              <w:t>16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D05AE6D" w14:textId="3D9F524B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E017028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24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8385903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48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4BBC7EB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2F15791" w14:textId="00E7799C" w:rsidR="00D41885" w:rsidRPr="00173D7B" w:rsidRDefault="001354B7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672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FB91D4F" w14:textId="083C8806" w:rsidR="00D41885" w:rsidRPr="00173D7B" w:rsidRDefault="001354B7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  <w:r w:rsidR="009702E9">
              <w:rPr>
                <w:sz w:val="18"/>
              </w:rPr>
              <w:t>.4</w:t>
            </w:r>
            <w:r w:rsidR="0025281B">
              <w:rPr>
                <w:sz w:val="18"/>
              </w:rPr>
              <w:t>2</w:t>
            </w:r>
          </w:p>
        </w:tc>
      </w:tr>
      <w:tr w:rsidR="00D41885" w:rsidRPr="00173D7B" w14:paraId="6A3F2B0B" w14:textId="77777777" w:rsidTr="00B746DB">
        <w:trPr>
          <w:trHeight w:val="454"/>
          <w:jc w:val="center"/>
        </w:trPr>
        <w:tc>
          <w:tcPr>
            <w:tcW w:w="412" w:type="pct"/>
            <w:vMerge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70F4CC15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7A4627E7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专业共享课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075C6DF" w14:textId="7ED4AA50" w:rsidR="00D41885" w:rsidRPr="00173D7B" w:rsidRDefault="00E6323F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5B3FE3" w14:textId="6E1973E9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4AED070" w14:textId="02367841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7F44F5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A8556E7" w14:textId="37BD6B33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863A4FA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BCC21D" w14:textId="0C293B90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6FD4AF" w14:textId="27B1B21B" w:rsidR="00D41885" w:rsidRPr="00173D7B" w:rsidRDefault="009702E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  <w:r w:rsidR="0025281B">
              <w:rPr>
                <w:sz w:val="18"/>
              </w:rPr>
              <w:t>66</w:t>
            </w:r>
          </w:p>
        </w:tc>
      </w:tr>
      <w:tr w:rsidR="00D41885" w:rsidRPr="00173D7B" w14:paraId="420DB420" w14:textId="77777777" w:rsidTr="00B746DB">
        <w:trPr>
          <w:trHeight w:val="454"/>
          <w:jc w:val="center"/>
        </w:trPr>
        <w:tc>
          <w:tcPr>
            <w:tcW w:w="412" w:type="pct"/>
            <w:vMerge w:val="restart"/>
            <w:tcBorders>
              <w:tl2br w:val="nil"/>
              <w:tr2bl w:val="nil"/>
            </w:tcBorders>
            <w:vAlign w:val="center"/>
          </w:tcPr>
          <w:p w14:paraId="14632D60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中层专项课程</w:t>
            </w: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 w14:paraId="3BD07053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专业方向课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671FFB0" w14:textId="729DD18F" w:rsidR="00D41885" w:rsidRPr="00173D7B" w:rsidRDefault="00E6323F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E6ACD1E" w14:textId="4D99CD83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24BCAFF" w14:textId="03350AC5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0B75CF9" w14:textId="3CCECAD1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576891D" w14:textId="6AA5C297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F76E10C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EA45615" w14:textId="3D0FBEBE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616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8763D6" w14:textId="670A7951" w:rsidR="00D41885" w:rsidRPr="00173D7B" w:rsidRDefault="009702E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24.2</w:t>
            </w:r>
            <w:r w:rsidR="0025281B">
              <w:rPr>
                <w:sz w:val="18"/>
              </w:rPr>
              <w:t>1</w:t>
            </w:r>
          </w:p>
        </w:tc>
      </w:tr>
      <w:tr w:rsidR="00D41885" w:rsidRPr="00173D7B" w14:paraId="247F95EB" w14:textId="77777777" w:rsidTr="00B746DB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22C40FFC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 w14:paraId="56A60C1D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专业实践课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B2B9F02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37FEDD7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DD409FA" w14:textId="6FCD39DB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A8F907D" w14:textId="2A166959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0A6EEFE" w14:textId="1C45F9D3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F2B491D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0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AA091EA" w14:textId="4D8CDF7F" w:rsidR="00D41885" w:rsidRPr="00173D7B" w:rsidRDefault="00D2668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D0A7036" w14:textId="17DD0B85" w:rsidR="00D41885" w:rsidRPr="00173D7B" w:rsidRDefault="009702E9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9.4</w:t>
            </w:r>
            <w:r w:rsidR="0025281B">
              <w:rPr>
                <w:sz w:val="18"/>
              </w:rPr>
              <w:t>3</w:t>
            </w:r>
          </w:p>
        </w:tc>
      </w:tr>
      <w:tr w:rsidR="00D26689" w:rsidRPr="00173D7B" w14:paraId="798938A5" w14:textId="77777777" w:rsidTr="00B746DB">
        <w:trPr>
          <w:trHeight w:val="454"/>
          <w:jc w:val="center"/>
        </w:trPr>
        <w:tc>
          <w:tcPr>
            <w:tcW w:w="412" w:type="pct"/>
            <w:vMerge w:val="restart"/>
            <w:tcBorders>
              <w:tl2br w:val="nil"/>
              <w:tr2bl w:val="nil"/>
            </w:tcBorders>
            <w:vAlign w:val="center"/>
          </w:tcPr>
          <w:p w14:paraId="4DA72B17" w14:textId="77777777" w:rsidR="00D26689" w:rsidRPr="00173D7B" w:rsidRDefault="00D26689" w:rsidP="00D26689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int="eastAsia"/>
                <w:sz w:val="18"/>
                <w:szCs w:val="18"/>
              </w:rPr>
              <w:t>高层互选课程</w:t>
            </w: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 w14:paraId="212CFF94" w14:textId="77777777" w:rsidR="00D26689" w:rsidRPr="00173D7B" w:rsidRDefault="00D26689" w:rsidP="00D26689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专业拓展必修课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6558BA9" w14:textId="77777777" w:rsidR="00D26689" w:rsidRPr="00173D7B" w:rsidRDefault="00D26689" w:rsidP="00D26689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ADBA365" w14:textId="17489867" w:rsidR="00D26689" w:rsidRPr="00173D7B" w:rsidRDefault="00D26689" w:rsidP="00D26689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7181ABB" w14:textId="6D178D6B" w:rsidR="00D26689" w:rsidRPr="00173D7B" w:rsidRDefault="00D26689" w:rsidP="00D26689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2C644E4" w14:textId="25B04341" w:rsidR="00D26689" w:rsidRPr="00173D7B" w:rsidRDefault="00D26689" w:rsidP="00D26689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4D80D9" w14:textId="458CD8C2" w:rsidR="00D26689" w:rsidRPr="00173D7B" w:rsidRDefault="00D26689" w:rsidP="00D26689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754CA25" w14:textId="77777777" w:rsidR="00D26689" w:rsidRPr="00173D7B" w:rsidRDefault="00D26689" w:rsidP="00D26689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384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ADBB896" w14:textId="404E4D4A" w:rsidR="00D26689" w:rsidRPr="00173D7B" w:rsidRDefault="00D26689" w:rsidP="00D26689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616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A452429" w14:textId="160FA0CC" w:rsidR="00D26689" w:rsidRPr="00173D7B" w:rsidRDefault="009702E9" w:rsidP="00D26689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24.2</w:t>
            </w:r>
            <w:r w:rsidR="0025281B">
              <w:rPr>
                <w:sz w:val="18"/>
              </w:rPr>
              <w:t>1</w:t>
            </w:r>
          </w:p>
        </w:tc>
      </w:tr>
      <w:tr w:rsidR="00D41885" w:rsidRPr="00173D7B" w14:paraId="3C1E6AC3" w14:textId="77777777" w:rsidTr="00B746DB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204F0688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1211" w:type="pct"/>
            <w:gridSpan w:val="2"/>
            <w:tcBorders>
              <w:tl2br w:val="nil"/>
              <w:tr2bl w:val="nil"/>
            </w:tcBorders>
            <w:vAlign w:val="center"/>
          </w:tcPr>
          <w:p w14:paraId="12BA5B29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247FFE0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hint="eastAsia"/>
                <w:sz w:val="18"/>
                <w:szCs w:val="18"/>
              </w:rPr>
              <w:t>1</w:t>
            </w:r>
            <w:r w:rsidRPr="00173D7B">
              <w:rPr>
                <w:sz w:val="18"/>
                <w:szCs w:val="18"/>
              </w:rPr>
              <w:t>28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F2FEEE4" w14:textId="77777777" w:rsidR="00D41885" w:rsidRPr="00173D7B" w:rsidRDefault="00D41885" w:rsidP="00AC456E">
            <w:pPr>
              <w:jc w:val="center"/>
            </w:pPr>
            <w:r w:rsidRPr="00173D7B">
              <w:rPr>
                <w:rFonts w:hint="eastAsia"/>
                <w:sz w:val="18"/>
                <w:szCs w:val="18"/>
              </w:rPr>
              <w:t>1</w:t>
            </w:r>
            <w:r w:rsidRPr="00173D7B">
              <w:rPr>
                <w:sz w:val="18"/>
                <w:szCs w:val="18"/>
              </w:rPr>
              <w:t>28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CEC9BB7" w14:textId="77777777" w:rsidR="00D41885" w:rsidRPr="00173D7B" w:rsidRDefault="00D41885" w:rsidP="00AC456E">
            <w:pPr>
              <w:jc w:val="center"/>
            </w:pPr>
            <w:r w:rsidRPr="00173D7B">
              <w:rPr>
                <w:rFonts w:hint="eastAsia"/>
                <w:sz w:val="18"/>
                <w:szCs w:val="18"/>
              </w:rPr>
              <w:t>5</w:t>
            </w:r>
            <w:r w:rsidRPr="00173D7B">
              <w:rPr>
                <w:sz w:val="18"/>
                <w:szCs w:val="18"/>
              </w:rPr>
              <w:t>.03</w:t>
            </w:r>
          </w:p>
        </w:tc>
      </w:tr>
      <w:tr w:rsidR="00D41885" w:rsidRPr="00173D7B" w14:paraId="04640299" w14:textId="77777777" w:rsidTr="00B746DB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75F285EA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 w:val="restart"/>
            <w:tcBorders>
              <w:tl2br w:val="nil"/>
              <w:tr2bl w:val="nil"/>
            </w:tcBorders>
            <w:vAlign w:val="center"/>
          </w:tcPr>
          <w:p w14:paraId="7408625B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公共拓展选修</w:t>
            </w: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lastRenderedPageBreak/>
              <w:t>课</w:t>
            </w: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0B2431C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lastRenderedPageBreak/>
              <w:t>创新创业选修课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C53B00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67540D3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609" w:type="pct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B44AB15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rFonts w:hint="eastAsia"/>
                <w:sz w:val="18"/>
                <w:szCs w:val="18"/>
              </w:rPr>
              <w:t>5</w:t>
            </w:r>
            <w:r w:rsidRPr="00173D7B">
              <w:rPr>
                <w:sz w:val="18"/>
                <w:szCs w:val="18"/>
              </w:rPr>
              <w:t>.03</w:t>
            </w:r>
          </w:p>
        </w:tc>
      </w:tr>
      <w:tr w:rsidR="00D41885" w:rsidRPr="00173D7B" w14:paraId="7CC66DED" w14:textId="77777777" w:rsidTr="00B746DB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0BC46361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l2br w:val="nil"/>
              <w:tr2bl w:val="nil"/>
            </w:tcBorders>
            <w:vAlign w:val="center"/>
          </w:tcPr>
          <w:p w14:paraId="082531C5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5F30885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艺术限定性选修课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79A8167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D6310E6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32</w:t>
            </w: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C8C4882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D41885" w:rsidRPr="00173D7B" w14:paraId="648ADCBD" w14:textId="77777777" w:rsidTr="00B746DB">
        <w:trPr>
          <w:trHeight w:val="454"/>
          <w:jc w:val="center"/>
        </w:trPr>
        <w:tc>
          <w:tcPr>
            <w:tcW w:w="412" w:type="pct"/>
            <w:vMerge/>
            <w:tcBorders>
              <w:tl2br w:val="nil"/>
              <w:tr2bl w:val="nil"/>
            </w:tcBorders>
            <w:vAlign w:val="center"/>
          </w:tcPr>
          <w:p w14:paraId="637420F8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335" w:type="pct"/>
            <w:vMerge/>
            <w:tcBorders>
              <w:tl2br w:val="nil"/>
              <w:tr2bl w:val="nil"/>
            </w:tcBorders>
            <w:vAlign w:val="center"/>
          </w:tcPr>
          <w:p w14:paraId="7921BE4E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E8EABFA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 w:rsidRPr="00173D7B">
              <w:rPr>
                <w:rFonts w:ascii="方正大标宋简体" w:eastAsia="方正大标宋简体" w:hAnsi="宋体" w:hint="eastAsia"/>
                <w:sz w:val="18"/>
                <w:szCs w:val="18"/>
              </w:rPr>
              <w:t>普通公共选修课</w:t>
            </w:r>
          </w:p>
        </w:tc>
        <w:tc>
          <w:tcPr>
            <w:tcW w:w="2328" w:type="pct"/>
            <w:gridSpan w:val="6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2685030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8B45CB">
              <w:rPr>
                <w:sz w:val="18"/>
                <w:szCs w:val="18"/>
              </w:rPr>
              <w:t>64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6D92E62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73D7B">
              <w:rPr>
                <w:sz w:val="18"/>
                <w:szCs w:val="18"/>
              </w:rPr>
              <w:t>64</w:t>
            </w:r>
          </w:p>
        </w:tc>
        <w:tc>
          <w:tcPr>
            <w:tcW w:w="609" w:type="pct"/>
            <w:vMerge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4D5437C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D41885" w:rsidRPr="00173D7B" w14:paraId="55AB37ED" w14:textId="77777777" w:rsidTr="00B746DB">
        <w:trPr>
          <w:trHeight w:val="454"/>
          <w:jc w:val="center"/>
        </w:trPr>
        <w:tc>
          <w:tcPr>
            <w:tcW w:w="747" w:type="pct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431FB1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rFonts w:ascii="方正小标宋简体" w:eastAsia="方正小标宋简体" w:hAnsi="宋体"/>
                <w:sz w:val="18"/>
                <w:szCs w:val="18"/>
              </w:rPr>
            </w:pPr>
            <w:r w:rsidRPr="00173D7B">
              <w:rPr>
                <w:rFonts w:ascii="方正小标宋简体" w:eastAsia="方正小标宋简体" w:hAnsi="宋体" w:hint="eastAsia"/>
                <w:sz w:val="18"/>
                <w:szCs w:val="18"/>
              </w:rPr>
              <w:lastRenderedPageBreak/>
              <w:t>小  计</w:t>
            </w:r>
          </w:p>
        </w:tc>
        <w:tc>
          <w:tcPr>
            <w:tcW w:w="876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023ABC2" w14:textId="77777777" w:rsidR="00D41885" w:rsidRPr="00173D7B" w:rsidRDefault="00D41885" w:rsidP="00AC456E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380FEE0" w14:textId="63F0428B" w:rsidR="00D41885" w:rsidRPr="00173D7B" w:rsidRDefault="00197FA6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6BEC990" w14:textId="5B7A2B86" w:rsidR="00D41885" w:rsidRPr="00173D7B" w:rsidRDefault="00197FA6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  <w:r w:rsidR="00195F27">
              <w:rPr>
                <w:sz w:val="18"/>
              </w:rPr>
              <w:t>8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047929F" w14:textId="645EF266" w:rsidR="00D41885" w:rsidRPr="00173D7B" w:rsidRDefault="00197FA6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4D0BA87" w14:textId="5CA1DCDD" w:rsidR="00D41885" w:rsidRPr="00173D7B" w:rsidRDefault="00197FA6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6907B93" w14:textId="02656697" w:rsidR="00D41885" w:rsidRPr="00173D7B" w:rsidRDefault="00197FA6" w:rsidP="00AC456E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388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FE18887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384</w:t>
            </w:r>
          </w:p>
        </w:tc>
        <w:tc>
          <w:tcPr>
            <w:tcW w:w="440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A3F5984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2544</w:t>
            </w:r>
          </w:p>
        </w:tc>
        <w:tc>
          <w:tcPr>
            <w:tcW w:w="609" w:type="pc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B59F8D1" w14:textId="77777777" w:rsidR="00D41885" w:rsidRPr="00173D7B" w:rsidRDefault="00D41885" w:rsidP="00AC456E">
            <w:pPr>
              <w:spacing w:line="260" w:lineRule="auto"/>
              <w:jc w:val="center"/>
              <w:rPr>
                <w:sz w:val="18"/>
              </w:rPr>
            </w:pPr>
            <w:r w:rsidRPr="00173D7B">
              <w:rPr>
                <w:sz w:val="18"/>
              </w:rPr>
              <w:t>100</w:t>
            </w:r>
          </w:p>
        </w:tc>
      </w:tr>
    </w:tbl>
    <w:p w14:paraId="248D5C4F" w14:textId="77777777" w:rsidR="0096034A" w:rsidRDefault="00A6751D" w:rsidP="00494F96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教学进</w:t>
      </w:r>
      <w:r>
        <w:rPr>
          <w:sz w:val="28"/>
          <w:szCs w:val="28"/>
        </w:rPr>
        <w:t>程总体安排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86"/>
        <w:gridCol w:w="759"/>
        <w:gridCol w:w="2240"/>
        <w:gridCol w:w="468"/>
        <w:gridCol w:w="468"/>
        <w:gridCol w:w="468"/>
        <w:gridCol w:w="468"/>
        <w:gridCol w:w="468"/>
        <w:gridCol w:w="468"/>
        <w:gridCol w:w="468"/>
        <w:gridCol w:w="469"/>
        <w:gridCol w:w="586"/>
      </w:tblGrid>
      <w:tr w:rsidR="0096034A" w14:paraId="47FACCCC" w14:textId="77777777" w:rsidTr="00CE2D24">
        <w:trPr>
          <w:trHeight w:val="454"/>
          <w:tblHeader/>
          <w:jc w:val="center"/>
        </w:trPr>
        <w:tc>
          <w:tcPr>
            <w:tcW w:w="1217" w:type="dxa"/>
            <w:gridSpan w:val="2"/>
            <w:vMerge w:val="restart"/>
            <w:vAlign w:val="center"/>
          </w:tcPr>
          <w:p w14:paraId="5E1B1B0A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课程类别</w:t>
            </w:r>
          </w:p>
        </w:tc>
        <w:tc>
          <w:tcPr>
            <w:tcW w:w="786" w:type="dxa"/>
            <w:vMerge w:val="restart"/>
            <w:vAlign w:val="center"/>
          </w:tcPr>
          <w:p w14:paraId="50E92E64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课程号</w:t>
            </w:r>
          </w:p>
        </w:tc>
        <w:tc>
          <w:tcPr>
            <w:tcW w:w="2322" w:type="dxa"/>
            <w:vMerge w:val="restart"/>
            <w:vAlign w:val="center"/>
          </w:tcPr>
          <w:p w14:paraId="1CA5916A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课程名称</w:t>
            </w:r>
          </w:p>
        </w:tc>
        <w:tc>
          <w:tcPr>
            <w:tcW w:w="484" w:type="dxa"/>
            <w:vMerge w:val="restart"/>
            <w:vAlign w:val="center"/>
          </w:tcPr>
          <w:p w14:paraId="16C8563E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开</w:t>
            </w:r>
          </w:p>
          <w:p w14:paraId="1EA14DFC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14:paraId="2D397EA3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</w:t>
            </w:r>
          </w:p>
          <w:p w14:paraId="11BBEEA3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18"/>
              </w:rPr>
              <w:t>期</w:t>
            </w:r>
          </w:p>
        </w:tc>
        <w:tc>
          <w:tcPr>
            <w:tcW w:w="484" w:type="dxa"/>
            <w:vMerge w:val="restart"/>
            <w:vAlign w:val="center"/>
          </w:tcPr>
          <w:p w14:paraId="71BE9843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14:paraId="37E43342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程</w:t>
            </w:r>
          </w:p>
          <w:p w14:paraId="488F3AA0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类</w:t>
            </w:r>
          </w:p>
          <w:p w14:paraId="39C8E930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别</w:t>
            </w:r>
          </w:p>
        </w:tc>
        <w:tc>
          <w:tcPr>
            <w:tcW w:w="484" w:type="dxa"/>
            <w:vMerge w:val="restart"/>
            <w:vAlign w:val="center"/>
          </w:tcPr>
          <w:p w14:paraId="6BA6A0D7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14:paraId="7275401A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心</w:t>
            </w:r>
          </w:p>
          <w:p w14:paraId="17292A25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14:paraId="21429B4B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程</w:t>
            </w:r>
          </w:p>
        </w:tc>
        <w:tc>
          <w:tcPr>
            <w:tcW w:w="484" w:type="dxa"/>
            <w:vMerge w:val="restart"/>
            <w:vAlign w:val="center"/>
          </w:tcPr>
          <w:p w14:paraId="134C5B86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实</w:t>
            </w:r>
          </w:p>
          <w:p w14:paraId="735FDDE5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proofErr w:type="gramStart"/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践</w:t>
            </w:r>
            <w:proofErr w:type="gramEnd"/>
          </w:p>
          <w:p w14:paraId="3FD09F90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周</w:t>
            </w:r>
          </w:p>
          <w:p w14:paraId="41863D71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数</w:t>
            </w:r>
          </w:p>
        </w:tc>
        <w:tc>
          <w:tcPr>
            <w:tcW w:w="484" w:type="dxa"/>
            <w:vMerge w:val="restart"/>
            <w:vAlign w:val="center"/>
          </w:tcPr>
          <w:p w14:paraId="55EFE1A1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考</w:t>
            </w:r>
          </w:p>
          <w:p w14:paraId="6EAFC590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14:paraId="683B0A9D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方</w:t>
            </w:r>
          </w:p>
          <w:p w14:paraId="3C13190E" w14:textId="77777777" w:rsidR="0096034A" w:rsidRPr="0054755C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54755C">
              <w:rPr>
                <w:rFonts w:ascii="黑体" w:eastAsia="黑体" w:hAnsi="黑体" w:cs="黑体" w:hint="eastAsia"/>
                <w:sz w:val="18"/>
                <w:szCs w:val="18"/>
              </w:rPr>
              <w:t>式</w:t>
            </w:r>
          </w:p>
        </w:tc>
        <w:tc>
          <w:tcPr>
            <w:tcW w:w="484" w:type="dxa"/>
            <w:vMerge w:val="restart"/>
            <w:vAlign w:val="center"/>
          </w:tcPr>
          <w:p w14:paraId="43B4F6C4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</w:t>
            </w:r>
          </w:p>
          <w:p w14:paraId="106B9E63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分</w:t>
            </w:r>
          </w:p>
        </w:tc>
        <w:tc>
          <w:tcPr>
            <w:tcW w:w="1575" w:type="dxa"/>
            <w:gridSpan w:val="3"/>
            <w:vAlign w:val="center"/>
          </w:tcPr>
          <w:p w14:paraId="0BA805FF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学时分配表</w:t>
            </w:r>
          </w:p>
        </w:tc>
      </w:tr>
      <w:tr w:rsidR="0096034A" w14:paraId="1AB40F73" w14:textId="77777777" w:rsidTr="00CE2D24">
        <w:trPr>
          <w:trHeight w:val="454"/>
          <w:tblHeader/>
          <w:jc w:val="center"/>
        </w:trPr>
        <w:tc>
          <w:tcPr>
            <w:tcW w:w="121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8F7AAF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27DD7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7B18" w14:textId="77777777" w:rsidR="0096034A" w:rsidRDefault="0096034A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2755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14:paraId="592692A9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14:paraId="37D552BC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14:paraId="0DD3BB02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04DC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92A31" w14:textId="77777777" w:rsidR="0096034A" w:rsidRDefault="0096034A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vAlign w:val="center"/>
          </w:tcPr>
          <w:p w14:paraId="24B44B1B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理论</w:t>
            </w:r>
          </w:p>
          <w:p w14:paraId="33B21237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学时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vAlign w:val="center"/>
          </w:tcPr>
          <w:p w14:paraId="5171A5CA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实验</w:t>
            </w:r>
          </w:p>
          <w:p w14:paraId="0FF2201C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实践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14:paraId="56C690F6" w14:textId="77777777" w:rsidR="0096034A" w:rsidRDefault="00A6751D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训实践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学时</w:t>
            </w:r>
          </w:p>
        </w:tc>
      </w:tr>
      <w:tr w:rsidR="00D30CD2" w14:paraId="7DA97096" w14:textId="77777777" w:rsidTr="00B746DB">
        <w:trPr>
          <w:trHeight w:val="454"/>
          <w:jc w:val="center"/>
        </w:trPr>
        <w:tc>
          <w:tcPr>
            <w:tcW w:w="610" w:type="dxa"/>
            <w:vMerge w:val="restart"/>
            <w:vAlign w:val="center"/>
          </w:tcPr>
          <w:p w14:paraId="08C17FB4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底层共享课程</w:t>
            </w:r>
          </w:p>
        </w:tc>
        <w:tc>
          <w:tcPr>
            <w:tcW w:w="607" w:type="dxa"/>
            <w:vMerge w:val="restart"/>
            <w:vAlign w:val="center"/>
          </w:tcPr>
          <w:p w14:paraId="024CD677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公共基础课</w:t>
            </w:r>
          </w:p>
        </w:tc>
        <w:tc>
          <w:tcPr>
            <w:tcW w:w="786" w:type="dxa"/>
            <w:vAlign w:val="center"/>
          </w:tcPr>
          <w:p w14:paraId="58CC3DF0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060101</w:t>
            </w:r>
          </w:p>
        </w:tc>
        <w:tc>
          <w:tcPr>
            <w:tcW w:w="2322" w:type="dxa"/>
            <w:vAlign w:val="center"/>
          </w:tcPr>
          <w:p w14:paraId="2E710E90" w14:textId="77777777" w:rsidR="00D30C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实用英语（一）</w:t>
            </w:r>
          </w:p>
        </w:tc>
        <w:tc>
          <w:tcPr>
            <w:tcW w:w="484" w:type="dxa"/>
            <w:vAlign w:val="center"/>
          </w:tcPr>
          <w:p w14:paraId="424863C8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E28D5B5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2F9B69B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33F0D7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BAB5400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76C2736A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1CD2AD9C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 w14:paraId="595AF623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11A18CF6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30CD2" w14:paraId="2A4DDA91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85125AC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C1F2901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274C5F6" w14:textId="77777777" w:rsidR="00D30CD2" w:rsidRDefault="003C04A5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  <w:r>
              <w:rPr>
                <w:rFonts w:hint="eastAsia"/>
                <w:sz w:val="18"/>
                <w:szCs w:val="18"/>
              </w:rPr>
              <w:t>011</w:t>
            </w:r>
          </w:p>
        </w:tc>
        <w:tc>
          <w:tcPr>
            <w:tcW w:w="2322" w:type="dxa"/>
            <w:vAlign w:val="center"/>
          </w:tcPr>
          <w:p w14:paraId="74DB237D" w14:textId="77777777" w:rsidR="00D30CD2" w:rsidRDefault="003C04A5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大学信息技术</w:t>
            </w:r>
          </w:p>
        </w:tc>
        <w:tc>
          <w:tcPr>
            <w:tcW w:w="484" w:type="dxa"/>
            <w:vAlign w:val="center"/>
          </w:tcPr>
          <w:p w14:paraId="15ED6A4C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5013B110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1E7C8948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AB5A29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AAEA9EB" w14:textId="77777777" w:rsidR="00D30CD2" w:rsidRDefault="00D30CD2" w:rsidP="00B746DB">
            <w:pPr>
              <w:jc w:val="center"/>
            </w:pPr>
            <w:r w:rsidRPr="00F8128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69B959BC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484" w:type="dxa"/>
            <w:vAlign w:val="center"/>
          </w:tcPr>
          <w:p w14:paraId="06B47870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14:paraId="547D0CD2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 w14:paraId="5C61AD9A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30CD2" w14:paraId="130B2639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7C6BC8E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6E3C38D3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175CDB0F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</w:t>
            </w:r>
          </w:p>
        </w:tc>
        <w:tc>
          <w:tcPr>
            <w:tcW w:w="2322" w:type="dxa"/>
            <w:vAlign w:val="center"/>
          </w:tcPr>
          <w:p w14:paraId="604C9135" w14:textId="77777777" w:rsidR="00D30C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大学生心理健康教育（一）</w:t>
            </w:r>
          </w:p>
        </w:tc>
        <w:tc>
          <w:tcPr>
            <w:tcW w:w="484" w:type="dxa"/>
            <w:vAlign w:val="center"/>
          </w:tcPr>
          <w:p w14:paraId="746B9862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5EC1EAA6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5053D6A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B5F3B55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740438" w14:textId="77777777" w:rsidR="00D30CD2" w:rsidRDefault="00D30CD2" w:rsidP="00B746DB">
            <w:pPr>
              <w:jc w:val="center"/>
            </w:pPr>
            <w:r w:rsidRPr="00F8128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0D2B81A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1EED9C88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5" w:type="dxa"/>
            <w:vAlign w:val="center"/>
          </w:tcPr>
          <w:p w14:paraId="1C9AD424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7AC92E89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30CD2" w14:paraId="7E07D155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DC61447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304AAC8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5187CF9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</w:t>
            </w:r>
          </w:p>
        </w:tc>
        <w:tc>
          <w:tcPr>
            <w:tcW w:w="2322" w:type="dxa"/>
            <w:vAlign w:val="center"/>
          </w:tcPr>
          <w:p w14:paraId="177F066B" w14:textId="77777777" w:rsidR="00D30C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军事训练</w:t>
            </w:r>
          </w:p>
        </w:tc>
        <w:tc>
          <w:tcPr>
            <w:tcW w:w="484" w:type="dxa"/>
            <w:vAlign w:val="center"/>
          </w:tcPr>
          <w:p w14:paraId="7F2605E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70BDFA69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433C79A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21461C7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62F7BBCC" w14:textId="77777777" w:rsidR="00D30CD2" w:rsidRDefault="00D30CD2" w:rsidP="00B746DB">
            <w:pPr>
              <w:jc w:val="center"/>
            </w:pPr>
            <w:r w:rsidRPr="00F81286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4EC7D44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484" w:type="dxa"/>
            <w:vAlign w:val="center"/>
          </w:tcPr>
          <w:p w14:paraId="0F8E89B9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6A4646E3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251A53A6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30CD2" w14:paraId="03F78515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CF69568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6ACE5D11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9D54E6A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060121</w:t>
            </w:r>
          </w:p>
        </w:tc>
        <w:tc>
          <w:tcPr>
            <w:tcW w:w="2322" w:type="dxa"/>
            <w:vAlign w:val="center"/>
          </w:tcPr>
          <w:p w14:paraId="572DE816" w14:textId="77777777" w:rsidR="00D30C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体育（一）</w:t>
            </w:r>
          </w:p>
        </w:tc>
        <w:tc>
          <w:tcPr>
            <w:tcW w:w="484" w:type="dxa"/>
            <w:vAlign w:val="center"/>
          </w:tcPr>
          <w:p w14:paraId="172D7AF2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46D25F6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0FA36CF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B989C3F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AEE62A" w14:textId="77777777" w:rsidR="00D30CD2" w:rsidRDefault="00D30CD2" w:rsidP="00B746DB">
            <w:pPr>
              <w:jc w:val="center"/>
            </w:pPr>
            <w:r w:rsidRPr="0013497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68C0CBD2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47582D27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1CC9004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6" w:type="dxa"/>
            <w:vAlign w:val="center"/>
          </w:tcPr>
          <w:p w14:paraId="661D0FE4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30CD2" w14:paraId="081D3B54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9B935A5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614BCB90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3CD3E3C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</w:t>
            </w:r>
          </w:p>
        </w:tc>
        <w:tc>
          <w:tcPr>
            <w:tcW w:w="2322" w:type="dxa"/>
            <w:vAlign w:val="center"/>
          </w:tcPr>
          <w:p w14:paraId="63D9655A" w14:textId="77777777" w:rsidR="00D30C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</w:tc>
        <w:tc>
          <w:tcPr>
            <w:tcW w:w="484" w:type="dxa"/>
            <w:vAlign w:val="center"/>
          </w:tcPr>
          <w:p w14:paraId="26121A91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F920398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3FA0ACA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20CFCC8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4A4446" w14:textId="77777777" w:rsidR="00D30CD2" w:rsidRDefault="00D30CD2" w:rsidP="00B746DB">
            <w:pPr>
              <w:jc w:val="center"/>
            </w:pPr>
            <w:r w:rsidRPr="0013497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1729ED13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3E78BBD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5" w:type="dxa"/>
            <w:vAlign w:val="center"/>
          </w:tcPr>
          <w:p w14:paraId="38CBA51D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778A1A3B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30CD2" w14:paraId="55FCFDDC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479BC96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D44B3BD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FB02D0E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061021</w:t>
            </w:r>
          </w:p>
        </w:tc>
        <w:tc>
          <w:tcPr>
            <w:tcW w:w="2322" w:type="dxa"/>
            <w:vAlign w:val="center"/>
          </w:tcPr>
          <w:p w14:paraId="64BD524B" w14:textId="77777777" w:rsidR="00D30CD2" w:rsidRPr="003742D2" w:rsidRDefault="00D30CD2" w:rsidP="00D30CD2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 w:rsidRPr="003742D2">
              <w:rPr>
                <w:rFonts w:hAnsi="宋体" w:hint="eastAsia"/>
                <w:sz w:val="18"/>
                <w:szCs w:val="18"/>
              </w:rPr>
              <w:t>形势与政策（一）</w:t>
            </w:r>
          </w:p>
        </w:tc>
        <w:tc>
          <w:tcPr>
            <w:tcW w:w="484" w:type="dxa"/>
            <w:vAlign w:val="center"/>
          </w:tcPr>
          <w:p w14:paraId="4E0AE9C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Pr="003742D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3B74BAA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79DE8076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7F3288C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6678276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7C04CF84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5F99F576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306A891C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21AB77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65F11845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5A3D283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8CFEA84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B64BE9E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060191</w:t>
            </w:r>
          </w:p>
        </w:tc>
        <w:tc>
          <w:tcPr>
            <w:tcW w:w="2322" w:type="dxa"/>
            <w:vAlign w:val="center"/>
          </w:tcPr>
          <w:p w14:paraId="22F1861F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rFonts w:hAnsi="宋体"/>
                <w:sz w:val="18"/>
                <w:szCs w:val="18"/>
              </w:rPr>
              <w:t>大学生职业发展与就业指导（一）</w:t>
            </w:r>
          </w:p>
        </w:tc>
        <w:tc>
          <w:tcPr>
            <w:tcW w:w="484" w:type="dxa"/>
            <w:vAlign w:val="center"/>
          </w:tcPr>
          <w:p w14:paraId="26B31B1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0242F2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4731E28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CC3C71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937AE5E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2829148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4B056AB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  <w:vAlign w:val="center"/>
          </w:tcPr>
          <w:p w14:paraId="29DBC8F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6FBAA24B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4A7ADB8C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D3D072D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94929B4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66D1CF01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061031</w:t>
            </w:r>
          </w:p>
        </w:tc>
        <w:tc>
          <w:tcPr>
            <w:tcW w:w="2322" w:type="dxa"/>
            <w:vAlign w:val="center"/>
          </w:tcPr>
          <w:p w14:paraId="19FF59CB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形势与政策（二）</w:t>
            </w:r>
          </w:p>
        </w:tc>
        <w:tc>
          <w:tcPr>
            <w:tcW w:w="484" w:type="dxa"/>
            <w:vAlign w:val="center"/>
          </w:tcPr>
          <w:p w14:paraId="742480F5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37742A65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7E8B3409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D584B2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F49251C" w14:textId="77777777" w:rsidR="00D30CD2" w:rsidRPr="003742D2" w:rsidRDefault="00D30CD2" w:rsidP="00B746DB">
            <w:pPr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421979D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07C22001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3D52822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2158106D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61E8FEBF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6455B4E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DCCAA30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7FA9A7A9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060181</w:t>
            </w:r>
          </w:p>
        </w:tc>
        <w:tc>
          <w:tcPr>
            <w:tcW w:w="2322" w:type="dxa"/>
            <w:vAlign w:val="center"/>
          </w:tcPr>
          <w:p w14:paraId="2A91EF63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rFonts w:hAnsi="宋体"/>
                <w:sz w:val="18"/>
                <w:szCs w:val="18"/>
              </w:rPr>
              <w:t>大学生心理健康教育（二）</w:t>
            </w:r>
          </w:p>
        </w:tc>
        <w:tc>
          <w:tcPr>
            <w:tcW w:w="484" w:type="dxa"/>
            <w:vAlign w:val="center"/>
          </w:tcPr>
          <w:p w14:paraId="3B997F82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0ABD7034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2086236E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09F0B3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963F6A3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AF9D5D6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2D8D27B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1B39816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4</w:t>
            </w:r>
          </w:p>
        </w:tc>
        <w:tc>
          <w:tcPr>
            <w:tcW w:w="606" w:type="dxa"/>
            <w:vAlign w:val="center"/>
          </w:tcPr>
          <w:p w14:paraId="08272CA9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76A0B2CA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281DDCC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B26B0FB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666046CD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060131</w:t>
            </w:r>
          </w:p>
        </w:tc>
        <w:tc>
          <w:tcPr>
            <w:tcW w:w="2322" w:type="dxa"/>
            <w:vAlign w:val="center"/>
          </w:tcPr>
          <w:p w14:paraId="16891A77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rFonts w:hAnsi="宋体"/>
                <w:sz w:val="18"/>
                <w:szCs w:val="18"/>
              </w:rPr>
              <w:t>体育（二）</w:t>
            </w:r>
          </w:p>
        </w:tc>
        <w:tc>
          <w:tcPr>
            <w:tcW w:w="484" w:type="dxa"/>
            <w:vAlign w:val="center"/>
          </w:tcPr>
          <w:p w14:paraId="24C9019A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4E4F378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501213ED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0935BCA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035356B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644F05F6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46A4A222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34ECBE2E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28</w:t>
            </w:r>
          </w:p>
        </w:tc>
        <w:tc>
          <w:tcPr>
            <w:tcW w:w="606" w:type="dxa"/>
            <w:vAlign w:val="center"/>
          </w:tcPr>
          <w:p w14:paraId="7948BDA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4BDCCB40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DF7EACB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AF72783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76B3CE83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060111</w:t>
            </w:r>
          </w:p>
        </w:tc>
        <w:tc>
          <w:tcPr>
            <w:tcW w:w="2322" w:type="dxa"/>
            <w:vAlign w:val="center"/>
          </w:tcPr>
          <w:p w14:paraId="6B067697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rFonts w:hAnsi="宋体"/>
                <w:sz w:val="18"/>
                <w:szCs w:val="18"/>
              </w:rPr>
              <w:t>实用英语（二）</w:t>
            </w:r>
          </w:p>
        </w:tc>
        <w:tc>
          <w:tcPr>
            <w:tcW w:w="484" w:type="dxa"/>
            <w:vAlign w:val="center"/>
          </w:tcPr>
          <w:p w14:paraId="72007A8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176ABBF5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74B9712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936EC7E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B1B530D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24DD2D2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7E9D857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 w14:paraId="7C1756B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2666ABE2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21690032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706E4165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0CFB627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B8BD6C0" w14:textId="5EA0474D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0600</w:t>
            </w:r>
            <w:r w:rsidR="00D801C1">
              <w:rPr>
                <w:sz w:val="18"/>
                <w:szCs w:val="18"/>
              </w:rPr>
              <w:t>6</w:t>
            </w:r>
            <w:r w:rsidRPr="003742D2">
              <w:rPr>
                <w:sz w:val="18"/>
                <w:szCs w:val="18"/>
              </w:rPr>
              <w:t>1</w:t>
            </w:r>
          </w:p>
        </w:tc>
        <w:tc>
          <w:tcPr>
            <w:tcW w:w="2322" w:type="dxa"/>
            <w:vAlign w:val="center"/>
          </w:tcPr>
          <w:p w14:paraId="4EBA62C2" w14:textId="744804CB" w:rsidR="00D30CD2" w:rsidRPr="003742D2" w:rsidRDefault="00D801C1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高等</w:t>
            </w:r>
            <w:r w:rsidR="00D30CD2" w:rsidRPr="003742D2">
              <w:rPr>
                <w:rFonts w:hAnsi="宋体"/>
                <w:sz w:val="18"/>
                <w:szCs w:val="18"/>
              </w:rPr>
              <w:t>数学</w:t>
            </w:r>
          </w:p>
        </w:tc>
        <w:tc>
          <w:tcPr>
            <w:tcW w:w="484" w:type="dxa"/>
            <w:vAlign w:val="center"/>
          </w:tcPr>
          <w:p w14:paraId="5F6B929A" w14:textId="4BAC5A96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="00D801C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3CE40DE4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13F5A58B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1DC846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3D18658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681BA6A6" w14:textId="0549DE1D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4</w:t>
            </w:r>
            <w:r w:rsidR="00D801C1">
              <w:rPr>
                <w:sz w:val="18"/>
                <w:szCs w:val="18"/>
              </w:rPr>
              <w:t>.5</w:t>
            </w:r>
          </w:p>
        </w:tc>
        <w:tc>
          <w:tcPr>
            <w:tcW w:w="484" w:type="dxa"/>
            <w:vAlign w:val="center"/>
          </w:tcPr>
          <w:p w14:paraId="07D50F7E" w14:textId="1A5F9000" w:rsidR="00D30CD2" w:rsidRPr="003742D2" w:rsidRDefault="00D801C1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 w14:paraId="13BFF871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6AACC36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67E1339F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4394A11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4DB4817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B6972FF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060041</w:t>
            </w:r>
          </w:p>
        </w:tc>
        <w:tc>
          <w:tcPr>
            <w:tcW w:w="2322" w:type="dxa"/>
            <w:vAlign w:val="center"/>
          </w:tcPr>
          <w:p w14:paraId="776D75E7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rFonts w:hAnsi="宋体"/>
                <w:sz w:val="18"/>
                <w:szCs w:val="18"/>
              </w:rPr>
              <w:t>军事理论</w:t>
            </w:r>
          </w:p>
        </w:tc>
        <w:tc>
          <w:tcPr>
            <w:tcW w:w="484" w:type="dxa"/>
            <w:vAlign w:val="center"/>
          </w:tcPr>
          <w:p w14:paraId="3D5113E2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6A748D6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1461B37D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32F7AA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824EDC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5182C1C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1B610504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14:paraId="740A31E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62A829A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6D04623C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5864742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4B68896A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46C8A91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060021</w:t>
            </w:r>
          </w:p>
        </w:tc>
        <w:tc>
          <w:tcPr>
            <w:tcW w:w="2322" w:type="dxa"/>
            <w:vAlign w:val="center"/>
          </w:tcPr>
          <w:p w14:paraId="530C9519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84" w:type="dxa"/>
            <w:vAlign w:val="center"/>
          </w:tcPr>
          <w:p w14:paraId="24C0B14E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一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0F5ED34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43DC31B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16D35E4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5B94CF0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0C95640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3.5</w:t>
            </w:r>
          </w:p>
        </w:tc>
        <w:tc>
          <w:tcPr>
            <w:tcW w:w="484" w:type="dxa"/>
            <w:vAlign w:val="center"/>
          </w:tcPr>
          <w:p w14:paraId="36FE9E8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56</w:t>
            </w:r>
          </w:p>
        </w:tc>
        <w:tc>
          <w:tcPr>
            <w:tcW w:w="485" w:type="dxa"/>
            <w:vAlign w:val="center"/>
          </w:tcPr>
          <w:p w14:paraId="6114939B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6D6F971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69EBD482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C399500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8160EEC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7147391E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060041</w:t>
            </w:r>
          </w:p>
        </w:tc>
        <w:tc>
          <w:tcPr>
            <w:tcW w:w="2322" w:type="dxa"/>
            <w:vAlign w:val="center"/>
          </w:tcPr>
          <w:p w14:paraId="54671561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形势与政策</w:t>
            </w:r>
            <w:r w:rsidRPr="003742D2">
              <w:rPr>
                <w:rFonts w:hint="eastAsia"/>
                <w:sz w:val="18"/>
                <w:szCs w:val="18"/>
              </w:rPr>
              <w:t>（三）</w:t>
            </w:r>
          </w:p>
        </w:tc>
        <w:tc>
          <w:tcPr>
            <w:tcW w:w="484" w:type="dxa"/>
            <w:vAlign w:val="center"/>
          </w:tcPr>
          <w:p w14:paraId="11AC103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二</w:t>
            </w:r>
            <w:proofErr w:type="gramStart"/>
            <w:r w:rsidRPr="003742D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0F6EFFD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6C6186DD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47FB0D6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1AFF8F4" w14:textId="77777777" w:rsidR="00D30CD2" w:rsidRPr="003742D2" w:rsidRDefault="00D30CD2" w:rsidP="00B746DB">
            <w:pPr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6EE822E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7704FAD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151926E3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0F59F45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224D0F43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17447325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802114F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25EC663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060141</w:t>
            </w:r>
          </w:p>
        </w:tc>
        <w:tc>
          <w:tcPr>
            <w:tcW w:w="2322" w:type="dxa"/>
            <w:vAlign w:val="center"/>
          </w:tcPr>
          <w:p w14:paraId="48ED90C4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rFonts w:hAnsi="宋体"/>
                <w:sz w:val="18"/>
                <w:szCs w:val="18"/>
              </w:rPr>
              <w:t>体育（三）</w:t>
            </w:r>
          </w:p>
        </w:tc>
        <w:tc>
          <w:tcPr>
            <w:tcW w:w="484" w:type="dxa"/>
            <w:vAlign w:val="center"/>
          </w:tcPr>
          <w:p w14:paraId="5CD79002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二</w:t>
            </w:r>
            <w:proofErr w:type="gramStart"/>
            <w:r w:rsidRPr="003742D2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54BC90A4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105BD57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3DA3AC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BBCDAFF" w14:textId="77777777" w:rsidR="00D30CD2" w:rsidRPr="003742D2" w:rsidRDefault="00D30CD2" w:rsidP="00B746DB">
            <w:pPr>
              <w:jc w:val="center"/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72A367C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097928B0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14:paraId="081AA229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14</w:t>
            </w:r>
          </w:p>
        </w:tc>
        <w:tc>
          <w:tcPr>
            <w:tcW w:w="606" w:type="dxa"/>
            <w:vAlign w:val="center"/>
          </w:tcPr>
          <w:p w14:paraId="00CBB78B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68A30EA5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14F46ED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96098F2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69D86FDD" w14:textId="77777777" w:rsidR="00D30CD2" w:rsidRPr="003742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060051</w:t>
            </w:r>
          </w:p>
        </w:tc>
        <w:tc>
          <w:tcPr>
            <w:tcW w:w="2322" w:type="dxa"/>
            <w:vAlign w:val="center"/>
          </w:tcPr>
          <w:p w14:paraId="2F486D38" w14:textId="77777777" w:rsidR="00D30CD2" w:rsidRPr="003742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形势与政策</w:t>
            </w:r>
            <w:r w:rsidRPr="003742D2">
              <w:rPr>
                <w:rFonts w:hint="eastAsia"/>
                <w:sz w:val="18"/>
                <w:szCs w:val="18"/>
              </w:rPr>
              <w:t>（四）</w:t>
            </w:r>
          </w:p>
        </w:tc>
        <w:tc>
          <w:tcPr>
            <w:tcW w:w="484" w:type="dxa"/>
            <w:vAlign w:val="center"/>
          </w:tcPr>
          <w:p w14:paraId="0892C175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二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01145D41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14:paraId="054A3F7D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724CB8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7F5F78F" w14:textId="77777777" w:rsidR="00D30CD2" w:rsidRPr="003742D2" w:rsidRDefault="00D30CD2" w:rsidP="00B746DB">
            <w:pPr>
              <w:jc w:val="center"/>
              <w:rPr>
                <w:sz w:val="18"/>
                <w:szCs w:val="18"/>
              </w:rPr>
            </w:pPr>
            <w:r w:rsidRPr="003742D2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226F2C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3B3DD4A2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4E132A4F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504B0246" w14:textId="77777777" w:rsidR="00D30CD2" w:rsidRPr="003742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0</w:t>
            </w:r>
          </w:p>
        </w:tc>
      </w:tr>
      <w:tr w:rsidR="00D30CD2" w14:paraId="0302F553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275BA44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97792E1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B4A82DA" w14:textId="77777777" w:rsidR="00D30CD2" w:rsidRDefault="00D30CD2" w:rsidP="00D30CD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060151</w:t>
            </w:r>
          </w:p>
        </w:tc>
        <w:tc>
          <w:tcPr>
            <w:tcW w:w="2322" w:type="dxa"/>
            <w:vAlign w:val="center"/>
          </w:tcPr>
          <w:p w14:paraId="048AB91E" w14:textId="77777777" w:rsidR="00D30CD2" w:rsidRDefault="00D30CD2" w:rsidP="00D30CD2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体育（四）</w:t>
            </w:r>
          </w:p>
        </w:tc>
        <w:tc>
          <w:tcPr>
            <w:tcW w:w="484" w:type="dxa"/>
            <w:vAlign w:val="center"/>
          </w:tcPr>
          <w:p w14:paraId="58EC7828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02CA8295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2E003EC2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746DE5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FA8DDBB" w14:textId="77777777" w:rsidR="00D30CD2" w:rsidRDefault="00D30CD2" w:rsidP="00B746DB">
            <w:pPr>
              <w:jc w:val="center"/>
            </w:pPr>
            <w:r w:rsidRPr="0013497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4C4F2C38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484" w:type="dxa"/>
            <w:vAlign w:val="center"/>
          </w:tcPr>
          <w:p w14:paraId="14603FA8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14:paraId="4B76C54E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06" w:type="dxa"/>
            <w:vAlign w:val="center"/>
          </w:tcPr>
          <w:p w14:paraId="267C20CC" w14:textId="77777777" w:rsidR="00D30CD2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7A4F" w14:paraId="03DA5697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38A2202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5476AB1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1FD4C91E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</w:t>
            </w:r>
          </w:p>
        </w:tc>
        <w:tc>
          <w:tcPr>
            <w:tcW w:w="2322" w:type="dxa"/>
            <w:vAlign w:val="center"/>
          </w:tcPr>
          <w:p w14:paraId="41343BF2" w14:textId="77777777" w:rsidR="00437A4F" w:rsidRDefault="00437A4F" w:rsidP="00437A4F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体能训练与体质健康标准测试</w:t>
            </w:r>
          </w:p>
        </w:tc>
        <w:tc>
          <w:tcPr>
            <w:tcW w:w="484" w:type="dxa"/>
            <w:vAlign w:val="center"/>
          </w:tcPr>
          <w:p w14:paraId="0BEC87A9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0C1D2295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54C46CD8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E907596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FBAA2C" w14:textId="77777777" w:rsidR="00437A4F" w:rsidRDefault="00437A4F" w:rsidP="00B746DB">
            <w:pPr>
              <w:jc w:val="center"/>
            </w:pPr>
            <w:r w:rsidRPr="0013497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FBC3A0C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430B8C97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2D1D5978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59FE178D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437A4F" w14:paraId="53786E47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A389494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7A8D4AC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2F39B55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060201</w:t>
            </w:r>
          </w:p>
        </w:tc>
        <w:tc>
          <w:tcPr>
            <w:tcW w:w="2322" w:type="dxa"/>
            <w:vAlign w:val="center"/>
          </w:tcPr>
          <w:p w14:paraId="169AE559" w14:textId="77777777" w:rsidR="00437A4F" w:rsidRDefault="00437A4F" w:rsidP="00437A4F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大学生职业发展与就业指导（二）</w:t>
            </w:r>
          </w:p>
        </w:tc>
        <w:tc>
          <w:tcPr>
            <w:tcW w:w="484" w:type="dxa"/>
            <w:vAlign w:val="center"/>
          </w:tcPr>
          <w:p w14:paraId="4F5D3629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45F3B0E4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30D5E72E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912AD13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8671D0" w14:textId="77777777" w:rsidR="00437A4F" w:rsidRDefault="00437A4F" w:rsidP="00B746DB">
            <w:pPr>
              <w:jc w:val="center"/>
            </w:pPr>
            <w:r w:rsidRPr="0013497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4CC93671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14:paraId="5E3A6CE2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 w14:paraId="02700028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06" w:type="dxa"/>
            <w:vAlign w:val="center"/>
          </w:tcPr>
          <w:p w14:paraId="1DC2C125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37A4F" w14:paraId="4466A3D7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E2B6F5C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35C06E4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C815D4E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060241</w:t>
            </w:r>
          </w:p>
        </w:tc>
        <w:tc>
          <w:tcPr>
            <w:tcW w:w="2322" w:type="dxa"/>
            <w:vAlign w:val="center"/>
          </w:tcPr>
          <w:p w14:paraId="79E53234" w14:textId="77777777" w:rsidR="00437A4F" w:rsidRDefault="00437A4F" w:rsidP="00437A4F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思想政治理论教育实践</w:t>
            </w:r>
          </w:p>
        </w:tc>
        <w:tc>
          <w:tcPr>
            <w:tcW w:w="484" w:type="dxa"/>
            <w:vAlign w:val="center"/>
          </w:tcPr>
          <w:p w14:paraId="68C3EFEC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3FD81477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5F95EA00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53EFADD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2AA33D" w14:textId="77777777" w:rsidR="00437A4F" w:rsidRDefault="00437A4F" w:rsidP="00B746DB">
            <w:pPr>
              <w:jc w:val="center"/>
            </w:pPr>
            <w:r w:rsidRPr="0013497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7AC5226A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484" w:type="dxa"/>
            <w:vAlign w:val="center"/>
          </w:tcPr>
          <w:p w14:paraId="77C632BE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09959525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A875221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74A8" w14:paraId="2044A75B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30A83F81" w14:textId="77777777" w:rsidR="004674A8" w:rsidRDefault="004674A8" w:rsidP="004674A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cBorders>
              <w:right w:val="single" w:sz="4" w:space="0" w:color="auto"/>
            </w:tcBorders>
            <w:vAlign w:val="center"/>
          </w:tcPr>
          <w:p w14:paraId="41990DE2" w14:textId="77777777" w:rsidR="004674A8" w:rsidRDefault="004674A8" w:rsidP="004674A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专业共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lastRenderedPageBreak/>
              <w:t>享课</w:t>
            </w:r>
          </w:p>
          <w:p w14:paraId="27B65EA9" w14:textId="77777777" w:rsidR="004674A8" w:rsidRDefault="004674A8" w:rsidP="004674A8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3EC8" w14:textId="53EE4807" w:rsidR="004674A8" w:rsidRDefault="004674A8" w:rsidP="004674A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lastRenderedPageBreak/>
              <w:t>080062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9C7" w14:textId="09DDC804" w:rsidR="004674A8" w:rsidRDefault="004674A8" w:rsidP="004674A8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C</w:t>
            </w:r>
            <w:r w:rsidRPr="00017526">
              <w:rPr>
                <w:sz w:val="18"/>
                <w:szCs w:val="18"/>
              </w:rPr>
              <w:t>语言程序设计</w:t>
            </w:r>
          </w:p>
        </w:tc>
        <w:tc>
          <w:tcPr>
            <w:tcW w:w="484" w:type="dxa"/>
            <w:vAlign w:val="center"/>
          </w:tcPr>
          <w:p w14:paraId="62E046D5" w14:textId="3A3BF9BF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510A346B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0F89BAF3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1D5BA18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F50FEF0" w14:textId="77777777" w:rsidR="004674A8" w:rsidRPr="00017526" w:rsidRDefault="004674A8" w:rsidP="00B746DB">
            <w:pPr>
              <w:jc w:val="center"/>
              <w:rPr>
                <w:sz w:val="18"/>
                <w:szCs w:val="18"/>
              </w:rPr>
            </w:pPr>
            <w:r w:rsidRPr="00134974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11511D53" w14:textId="7F1BD29E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14:paraId="6FDEAE6C" w14:textId="023308F5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14:paraId="4CD66B0E" w14:textId="076753CF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 w14:paraId="58D5E1CF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674A8" w14:paraId="4ED3E825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4D509C8" w14:textId="77777777" w:rsidR="004674A8" w:rsidRDefault="004674A8" w:rsidP="004674A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7BE4E836" w14:textId="77777777" w:rsidR="004674A8" w:rsidRDefault="004674A8" w:rsidP="004674A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666A" w14:textId="1DE30B71" w:rsidR="004674A8" w:rsidRDefault="004674A8" w:rsidP="004674A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080571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1A7" w14:textId="2AEE14B1" w:rsidR="004674A8" w:rsidRDefault="004674A8" w:rsidP="004674A8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专业英语</w:t>
            </w:r>
          </w:p>
        </w:tc>
        <w:tc>
          <w:tcPr>
            <w:tcW w:w="484" w:type="dxa"/>
            <w:vAlign w:val="center"/>
          </w:tcPr>
          <w:p w14:paraId="6C981901" w14:textId="5E473872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22042696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14491FA3" w14:textId="39C601C0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44F6D35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61D5E8D" w14:textId="326B7DC6" w:rsidR="004674A8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F53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2FC107F6" w14:textId="22E144D3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1B5B3FD0" w14:textId="26A79220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5" w:type="dxa"/>
            <w:vAlign w:val="center"/>
          </w:tcPr>
          <w:p w14:paraId="16ABC111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6" w:type="dxa"/>
            <w:vAlign w:val="center"/>
          </w:tcPr>
          <w:p w14:paraId="561A6CFC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674A8" w14:paraId="5BFEA234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327DC329" w14:textId="77777777" w:rsidR="004674A8" w:rsidRDefault="004674A8" w:rsidP="004674A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14:paraId="1DB4CF11" w14:textId="77777777" w:rsidR="004674A8" w:rsidRDefault="004674A8" w:rsidP="004674A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8A7B" w14:textId="36014E5F" w:rsidR="004674A8" w:rsidRDefault="004674A8" w:rsidP="004674A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080711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5936" w14:textId="08CBCAA1" w:rsidR="004674A8" w:rsidRDefault="004674A8" w:rsidP="004674A8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Python</w:t>
            </w:r>
            <w:r w:rsidRPr="00017526">
              <w:rPr>
                <w:sz w:val="18"/>
                <w:szCs w:val="18"/>
              </w:rPr>
              <w:t>程序设计</w:t>
            </w:r>
          </w:p>
        </w:tc>
        <w:tc>
          <w:tcPr>
            <w:tcW w:w="484" w:type="dxa"/>
            <w:vAlign w:val="center"/>
          </w:tcPr>
          <w:p w14:paraId="061C663B" w14:textId="61FE33E4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0A8A916C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00F98141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EE043BF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C93EBDF" w14:textId="77777777" w:rsidR="004674A8" w:rsidRPr="00017526" w:rsidRDefault="004674A8" w:rsidP="00B746DB">
            <w:pPr>
              <w:jc w:val="center"/>
              <w:rPr>
                <w:sz w:val="18"/>
                <w:szCs w:val="18"/>
              </w:rPr>
            </w:pPr>
            <w:r w:rsidRPr="001F53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1CCCE8F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391D2A3A" w14:textId="7E3F3A5A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14:paraId="2EE9CA97" w14:textId="6C11D6BB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6" w:type="dxa"/>
            <w:vAlign w:val="center"/>
          </w:tcPr>
          <w:p w14:paraId="5A0DBC53" w14:textId="77777777" w:rsidR="004674A8" w:rsidRDefault="004674A8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1A1B" w14:paraId="0F44ABE2" w14:textId="77777777" w:rsidTr="00B746DB">
        <w:trPr>
          <w:trHeight w:val="454"/>
          <w:jc w:val="center"/>
        </w:trPr>
        <w:tc>
          <w:tcPr>
            <w:tcW w:w="610" w:type="dxa"/>
            <w:vMerge w:val="restart"/>
            <w:vAlign w:val="center"/>
          </w:tcPr>
          <w:p w14:paraId="1B176080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中层专项课程</w:t>
            </w:r>
          </w:p>
        </w:tc>
        <w:tc>
          <w:tcPr>
            <w:tcW w:w="607" w:type="dxa"/>
            <w:vMerge w:val="restart"/>
            <w:vAlign w:val="center"/>
          </w:tcPr>
          <w:p w14:paraId="6ADDC233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专业方向课</w:t>
            </w:r>
          </w:p>
        </w:tc>
        <w:tc>
          <w:tcPr>
            <w:tcW w:w="786" w:type="dxa"/>
            <w:vAlign w:val="center"/>
          </w:tcPr>
          <w:p w14:paraId="5870051A" w14:textId="60D44FC3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082011</w:t>
            </w:r>
          </w:p>
        </w:tc>
        <w:tc>
          <w:tcPr>
            <w:tcW w:w="2322" w:type="dxa"/>
            <w:vAlign w:val="center"/>
          </w:tcPr>
          <w:p w14:paraId="5C80A9E9" w14:textId="6E9370B5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电路与电工技术</w:t>
            </w:r>
          </w:p>
        </w:tc>
        <w:tc>
          <w:tcPr>
            <w:tcW w:w="484" w:type="dxa"/>
            <w:vAlign w:val="center"/>
          </w:tcPr>
          <w:p w14:paraId="4F0325F6" w14:textId="74478F12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46D431CC" w14:textId="197FE7B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55873A5F" w14:textId="0F4FC6BF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FD7317E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D928697" w14:textId="7D5C54FF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F53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9422433" w14:textId="240B5AA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4.0</w:t>
            </w:r>
          </w:p>
        </w:tc>
        <w:tc>
          <w:tcPr>
            <w:tcW w:w="484" w:type="dxa"/>
            <w:vAlign w:val="center"/>
          </w:tcPr>
          <w:p w14:paraId="39738E19" w14:textId="3E7AFBE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5" w:type="dxa"/>
            <w:vAlign w:val="center"/>
          </w:tcPr>
          <w:p w14:paraId="211F1932" w14:textId="00120B75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6" w:type="dxa"/>
            <w:vAlign w:val="center"/>
          </w:tcPr>
          <w:p w14:paraId="41164AE9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1A1B" w14:paraId="71FBDED8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882AB68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7F6985D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A3FEA9F" w14:textId="270B9030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081012</w:t>
            </w:r>
          </w:p>
        </w:tc>
        <w:tc>
          <w:tcPr>
            <w:tcW w:w="2322" w:type="dxa"/>
            <w:vAlign w:val="center"/>
          </w:tcPr>
          <w:p w14:paraId="4118B080" w14:textId="07779D3E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模拟电路分析与实践</w:t>
            </w:r>
          </w:p>
        </w:tc>
        <w:tc>
          <w:tcPr>
            <w:tcW w:w="484" w:type="dxa"/>
            <w:vAlign w:val="center"/>
          </w:tcPr>
          <w:p w14:paraId="6B37F710" w14:textId="11A74E44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 w:rsidRPr="0001752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5D0E1579" w14:textId="2073D26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005ABC1F" w14:textId="7C3DF64B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33EF99B9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9E92B59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5130AEBA" w14:textId="6573DC79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53ABF4A7" w14:textId="16FC7AF1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5" w:type="dxa"/>
            <w:vAlign w:val="center"/>
          </w:tcPr>
          <w:p w14:paraId="06D597C4" w14:textId="70D05FD9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06" w:type="dxa"/>
            <w:vAlign w:val="center"/>
          </w:tcPr>
          <w:p w14:paraId="4B2BFFA9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1A1B" w14:paraId="75FC0FD5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6A0E640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45AE00BD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3F5F242F" w14:textId="0568FE7A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081032</w:t>
            </w:r>
          </w:p>
        </w:tc>
        <w:tc>
          <w:tcPr>
            <w:tcW w:w="2322" w:type="dxa"/>
            <w:vAlign w:val="center"/>
          </w:tcPr>
          <w:p w14:paraId="3FFBEA87" w14:textId="55715C06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电子产品工艺与质量管理</w:t>
            </w:r>
          </w:p>
        </w:tc>
        <w:tc>
          <w:tcPr>
            <w:tcW w:w="484" w:type="dxa"/>
            <w:vAlign w:val="center"/>
          </w:tcPr>
          <w:p w14:paraId="3E611383" w14:textId="66950DC3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2D365398" w14:textId="1BF83D65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1831C13E" w14:textId="407DAC5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7CF24E4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0C70F99" w14:textId="23941750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F53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1FAE5972" w14:textId="68901B0C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7EAA1D70" w14:textId="760990FA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5" w:type="dxa"/>
            <w:vAlign w:val="center"/>
          </w:tcPr>
          <w:p w14:paraId="5F384646" w14:textId="72BB12E8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06" w:type="dxa"/>
            <w:vAlign w:val="center"/>
          </w:tcPr>
          <w:p w14:paraId="0CECDD8D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1A1B" w14:paraId="0A2F453E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0B062CD0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6F1CFCE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5BDB3B5" w14:textId="78E4357E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081052</w:t>
            </w:r>
          </w:p>
        </w:tc>
        <w:tc>
          <w:tcPr>
            <w:tcW w:w="2322" w:type="dxa"/>
            <w:vAlign w:val="center"/>
          </w:tcPr>
          <w:p w14:paraId="59A3DE20" w14:textId="65E52D17" w:rsidR="00CC1A1B" w:rsidRPr="00017526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单片机应用技术</w:t>
            </w:r>
          </w:p>
        </w:tc>
        <w:tc>
          <w:tcPr>
            <w:tcW w:w="484" w:type="dxa"/>
            <w:vAlign w:val="center"/>
          </w:tcPr>
          <w:p w14:paraId="7E8D5461" w14:textId="01C6F7DC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0EEAF684" w14:textId="76202BFA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6FFE15F" w14:textId="701E8963" w:rsidR="00CC1A1B" w:rsidRPr="00017526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0175D4EE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07652A7" w14:textId="583A68E3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764DA03D" w14:textId="7B6A9C4F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5.0</w:t>
            </w:r>
          </w:p>
        </w:tc>
        <w:tc>
          <w:tcPr>
            <w:tcW w:w="484" w:type="dxa"/>
            <w:vAlign w:val="center"/>
          </w:tcPr>
          <w:p w14:paraId="1B094C1F" w14:textId="319A3E59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4EB9F82F" w14:textId="677B4B7A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F730262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CC1A1B" w14:paraId="250E303C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5280149E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6A3DAFA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71459AD" w14:textId="23FFB12F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081092</w:t>
            </w:r>
          </w:p>
        </w:tc>
        <w:tc>
          <w:tcPr>
            <w:tcW w:w="2322" w:type="dxa"/>
            <w:vAlign w:val="center"/>
          </w:tcPr>
          <w:p w14:paraId="52C105CF" w14:textId="233D2C25" w:rsidR="00CC1A1B" w:rsidRPr="00017526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虚拟仪器技术</w:t>
            </w:r>
          </w:p>
        </w:tc>
        <w:tc>
          <w:tcPr>
            <w:tcW w:w="484" w:type="dxa"/>
            <w:vAlign w:val="center"/>
          </w:tcPr>
          <w:p w14:paraId="5208A65F" w14:textId="54A828BA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30E371FD" w14:textId="328C78B8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2098CAD5" w14:textId="35B94FA2" w:rsidR="00CC1A1B" w:rsidRPr="00017526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20AA11A4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738643" w14:textId="53D6B06C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65F28F54" w14:textId="43FB73B1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2571854D" w14:textId="23AC944B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5" w:type="dxa"/>
            <w:vAlign w:val="center"/>
          </w:tcPr>
          <w:p w14:paraId="0F139126" w14:textId="5C5DDF6A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06" w:type="dxa"/>
            <w:vAlign w:val="center"/>
          </w:tcPr>
          <w:p w14:paraId="7CB41ECA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CC1A1B" w14:paraId="43BF66D0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C5D2339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C1D08BE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0E51BFE" w14:textId="7CD359A2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081021</w:t>
            </w:r>
          </w:p>
        </w:tc>
        <w:tc>
          <w:tcPr>
            <w:tcW w:w="2322" w:type="dxa"/>
            <w:vAlign w:val="center"/>
          </w:tcPr>
          <w:p w14:paraId="006FB73E" w14:textId="5322A605" w:rsidR="00CC1A1B" w:rsidRPr="00017526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数字电路分析与实践</w:t>
            </w:r>
          </w:p>
        </w:tc>
        <w:tc>
          <w:tcPr>
            <w:tcW w:w="484" w:type="dxa"/>
            <w:vAlign w:val="center"/>
          </w:tcPr>
          <w:p w14:paraId="58D58270" w14:textId="1278D7D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 w:rsidRPr="0001752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11F9F662" w14:textId="31EF0B35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3D6DB790" w14:textId="2130C6F4" w:rsidR="00CC1A1B" w:rsidRPr="00017526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3527DE5D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58A6176" w14:textId="6E3AF58D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38C9D73D" w14:textId="209223D8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3.5</w:t>
            </w:r>
          </w:p>
        </w:tc>
        <w:tc>
          <w:tcPr>
            <w:tcW w:w="484" w:type="dxa"/>
            <w:vAlign w:val="center"/>
          </w:tcPr>
          <w:p w14:paraId="3253242A" w14:textId="700845A0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14:paraId="3A9F3367" w14:textId="00C00B18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06" w:type="dxa"/>
            <w:vAlign w:val="center"/>
          </w:tcPr>
          <w:p w14:paraId="0883CF96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CC1A1B" w14:paraId="14D1B0ED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1F8659F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15F7FB9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17B39275" w14:textId="283E6D53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081061</w:t>
            </w:r>
          </w:p>
        </w:tc>
        <w:tc>
          <w:tcPr>
            <w:tcW w:w="2322" w:type="dxa"/>
            <w:vAlign w:val="center"/>
          </w:tcPr>
          <w:p w14:paraId="5F065976" w14:textId="36B4FBF2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传感器应用技术</w:t>
            </w:r>
          </w:p>
        </w:tc>
        <w:tc>
          <w:tcPr>
            <w:tcW w:w="484" w:type="dxa"/>
            <w:vAlign w:val="center"/>
          </w:tcPr>
          <w:p w14:paraId="11A2DE3C" w14:textId="012FF29E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二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30345986" w14:textId="11A8E420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35B2638" w14:textId="21F89B6B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AD6298E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505060D" w14:textId="0F4E8733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1F53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6CC5F5EA" w14:textId="433CA8F3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01780002" w14:textId="7570A071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5" w:type="dxa"/>
            <w:vAlign w:val="center"/>
          </w:tcPr>
          <w:p w14:paraId="73A4F2B6" w14:textId="63EC29B1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06" w:type="dxa"/>
            <w:vAlign w:val="center"/>
          </w:tcPr>
          <w:p w14:paraId="1A0033D8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1A1B" w14:paraId="1DA8C1A3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B7D2434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AE2A9E5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49C8937" w14:textId="1CABDA4E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081211</w:t>
            </w:r>
          </w:p>
        </w:tc>
        <w:tc>
          <w:tcPr>
            <w:tcW w:w="2322" w:type="dxa"/>
            <w:vAlign w:val="center"/>
          </w:tcPr>
          <w:p w14:paraId="0448C05A" w14:textId="1D014290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嵌入式系统应用技术</w:t>
            </w:r>
          </w:p>
        </w:tc>
        <w:tc>
          <w:tcPr>
            <w:tcW w:w="484" w:type="dxa"/>
            <w:vAlign w:val="center"/>
          </w:tcPr>
          <w:p w14:paraId="7607E71A" w14:textId="3CE6683A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二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2839C94E" w14:textId="1263652D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4BEC8EBA" w14:textId="674D54F5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14:paraId="4D2C43CC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31B4DD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14:paraId="2BF44E44" w14:textId="3840BADA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4.0</w:t>
            </w:r>
          </w:p>
        </w:tc>
        <w:tc>
          <w:tcPr>
            <w:tcW w:w="484" w:type="dxa"/>
            <w:vAlign w:val="center"/>
          </w:tcPr>
          <w:p w14:paraId="566B4139" w14:textId="3355EA20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14:paraId="6BB1FC39" w14:textId="5F312970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 w14:paraId="262612B7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1A1B" w14:paraId="5D63543C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E1944CE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5A7194AF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5261F589" w14:textId="7EDFB40D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081231</w:t>
            </w:r>
          </w:p>
        </w:tc>
        <w:tc>
          <w:tcPr>
            <w:tcW w:w="2322" w:type="dxa"/>
            <w:vAlign w:val="center"/>
          </w:tcPr>
          <w:p w14:paraId="13155B32" w14:textId="3901549F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无线</w:t>
            </w:r>
            <w:proofErr w:type="gramStart"/>
            <w:r w:rsidRPr="00017526">
              <w:rPr>
                <w:sz w:val="18"/>
                <w:szCs w:val="18"/>
              </w:rPr>
              <w:t>传感网</w:t>
            </w:r>
            <w:proofErr w:type="gramEnd"/>
            <w:r w:rsidRPr="00017526">
              <w:rPr>
                <w:sz w:val="18"/>
                <w:szCs w:val="18"/>
              </w:rPr>
              <w:t>技术</w:t>
            </w:r>
          </w:p>
        </w:tc>
        <w:tc>
          <w:tcPr>
            <w:tcW w:w="484" w:type="dxa"/>
            <w:vAlign w:val="center"/>
          </w:tcPr>
          <w:p w14:paraId="35583926" w14:textId="2558B703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二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1495322F" w14:textId="07B203DD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3AB30493" w14:textId="173AF9AB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0C34A88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F0EEFB0" w14:textId="77777777" w:rsidR="00CC1A1B" w:rsidRPr="00017526" w:rsidRDefault="00CC1A1B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B0E1A30" w14:textId="780913F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4.0</w:t>
            </w:r>
          </w:p>
        </w:tc>
        <w:tc>
          <w:tcPr>
            <w:tcW w:w="484" w:type="dxa"/>
            <w:vAlign w:val="center"/>
          </w:tcPr>
          <w:p w14:paraId="470F9448" w14:textId="5D2A4310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14:paraId="3BB856C3" w14:textId="76BAB389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 w14:paraId="29E5510E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C1A1B" w14:paraId="30772322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46A36CF2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06975004" w14:textId="77777777" w:rsidR="00CC1A1B" w:rsidRDefault="00CC1A1B" w:rsidP="00CC1A1B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专业实践课</w:t>
            </w:r>
          </w:p>
        </w:tc>
        <w:tc>
          <w:tcPr>
            <w:tcW w:w="786" w:type="dxa"/>
            <w:vAlign w:val="center"/>
          </w:tcPr>
          <w:p w14:paraId="75E56398" w14:textId="08CC081F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081141</w:t>
            </w:r>
          </w:p>
        </w:tc>
        <w:tc>
          <w:tcPr>
            <w:tcW w:w="2322" w:type="dxa"/>
            <w:vAlign w:val="center"/>
          </w:tcPr>
          <w:p w14:paraId="7C2ABC9F" w14:textId="04643290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电子</w:t>
            </w:r>
            <w:r w:rsidRPr="00017526">
              <w:rPr>
                <w:sz w:val="18"/>
                <w:szCs w:val="18"/>
              </w:rPr>
              <w:t>CAD</w:t>
            </w:r>
            <w:r w:rsidRPr="00017526">
              <w:rPr>
                <w:sz w:val="18"/>
                <w:szCs w:val="18"/>
              </w:rPr>
              <w:t>实训</w:t>
            </w:r>
          </w:p>
        </w:tc>
        <w:tc>
          <w:tcPr>
            <w:tcW w:w="484" w:type="dxa"/>
            <w:vAlign w:val="center"/>
          </w:tcPr>
          <w:p w14:paraId="0E930A17" w14:textId="49EC94FD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39F6BE3E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49ED189B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7D5C21C" w14:textId="5FC33AD6" w:rsidR="00CC1A1B" w:rsidRDefault="00CE2D24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4E8470CE" w14:textId="77777777" w:rsidR="00CC1A1B" w:rsidRPr="00017526" w:rsidRDefault="00CC1A1B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49E8775C" w14:textId="61A0DEAF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3.0</w:t>
            </w:r>
          </w:p>
        </w:tc>
        <w:tc>
          <w:tcPr>
            <w:tcW w:w="484" w:type="dxa"/>
            <w:vAlign w:val="center"/>
          </w:tcPr>
          <w:p w14:paraId="7637ED2B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5A928846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4282D6CC" w14:textId="35C4A3B3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C1A1B" w14:paraId="07C18388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29EDE30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03BED1CD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A834A56" w14:textId="73F8A968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082032</w:t>
            </w:r>
          </w:p>
        </w:tc>
        <w:tc>
          <w:tcPr>
            <w:tcW w:w="2322" w:type="dxa"/>
            <w:vAlign w:val="center"/>
          </w:tcPr>
          <w:p w14:paraId="29C7AD2B" w14:textId="2587F045" w:rsidR="00CC1A1B" w:rsidRPr="00017526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电气制图实训</w:t>
            </w:r>
          </w:p>
        </w:tc>
        <w:tc>
          <w:tcPr>
            <w:tcW w:w="484" w:type="dxa"/>
            <w:vAlign w:val="center"/>
          </w:tcPr>
          <w:p w14:paraId="6C4B21FC" w14:textId="2337DD74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1963B8CF" w14:textId="193130E4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21B5A535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08FAB15" w14:textId="5FB51B67" w:rsidR="00CC1A1B" w:rsidRDefault="00CE2D24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14:paraId="32A333C0" w14:textId="3F5DE2DC" w:rsidR="00CC1A1B" w:rsidRPr="003951DF" w:rsidRDefault="00CC1A1B" w:rsidP="00B746DB">
            <w:pPr>
              <w:jc w:val="center"/>
              <w:rPr>
                <w:sz w:val="18"/>
                <w:szCs w:val="18"/>
              </w:rPr>
            </w:pPr>
            <w:r w:rsidRPr="00AA65A9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A050E8A" w14:textId="738BDC6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6F0B8A0A" w14:textId="4E8F9B1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28BB8D88" w14:textId="763D86A9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3E316376" w14:textId="5D36892E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</w:tr>
      <w:tr w:rsidR="00CC1A1B" w14:paraId="2C75BC35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5DFADD5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11C8B6A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F1D1C7B" w14:textId="4693825E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081161</w:t>
            </w:r>
          </w:p>
        </w:tc>
        <w:tc>
          <w:tcPr>
            <w:tcW w:w="2322" w:type="dxa"/>
            <w:vAlign w:val="center"/>
          </w:tcPr>
          <w:p w14:paraId="6ADA4C49" w14:textId="23FD35AE" w:rsidR="00CC1A1B" w:rsidRPr="00017526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电子中级</w:t>
            </w:r>
            <w:proofErr w:type="gramStart"/>
            <w:r w:rsidRPr="00017526">
              <w:rPr>
                <w:sz w:val="18"/>
                <w:szCs w:val="18"/>
              </w:rPr>
              <w:t>工实训与</w:t>
            </w:r>
            <w:proofErr w:type="gramEnd"/>
            <w:r w:rsidRPr="00017526">
              <w:rPr>
                <w:sz w:val="18"/>
                <w:szCs w:val="18"/>
              </w:rPr>
              <w:t>考工</w:t>
            </w:r>
          </w:p>
        </w:tc>
        <w:tc>
          <w:tcPr>
            <w:tcW w:w="484" w:type="dxa"/>
            <w:vAlign w:val="center"/>
          </w:tcPr>
          <w:p w14:paraId="53AD6FCC" w14:textId="587A024F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二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3FA6D8E0" w14:textId="0F2D481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7EDAD533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31FED6" w14:textId="41E91B54" w:rsidR="00CC1A1B" w:rsidRDefault="00CE2D24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150A3495" w14:textId="0FD4F308" w:rsidR="00CC1A1B" w:rsidRPr="003951DF" w:rsidRDefault="00CC1A1B" w:rsidP="00B746DB">
            <w:pPr>
              <w:jc w:val="center"/>
              <w:rPr>
                <w:sz w:val="18"/>
                <w:szCs w:val="18"/>
              </w:rPr>
            </w:pPr>
            <w:r w:rsidRPr="00AA65A9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438FEDA1" w14:textId="57934CC9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3.0</w:t>
            </w:r>
          </w:p>
        </w:tc>
        <w:tc>
          <w:tcPr>
            <w:tcW w:w="484" w:type="dxa"/>
            <w:vAlign w:val="center"/>
          </w:tcPr>
          <w:p w14:paraId="039C077E" w14:textId="31640246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13D823A0" w14:textId="64B7FB1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65DB631A" w14:textId="0CA3256E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</w:tr>
      <w:tr w:rsidR="00CC1A1B" w14:paraId="596C4413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58B8CB7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5A23F9E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C6F62E5" w14:textId="4CF4952C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081242</w:t>
            </w:r>
          </w:p>
        </w:tc>
        <w:tc>
          <w:tcPr>
            <w:tcW w:w="2322" w:type="dxa"/>
            <w:vAlign w:val="center"/>
          </w:tcPr>
          <w:p w14:paraId="4831C481" w14:textId="7ED865A1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智能电子系统开发与设计实训</w:t>
            </w:r>
          </w:p>
        </w:tc>
        <w:tc>
          <w:tcPr>
            <w:tcW w:w="484" w:type="dxa"/>
            <w:vAlign w:val="center"/>
          </w:tcPr>
          <w:p w14:paraId="384C767C" w14:textId="2AA23B3D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17526"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86A42EB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4F962356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DD67EA5" w14:textId="39464836" w:rsidR="00CC1A1B" w:rsidRDefault="00CE2D24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14:paraId="38C56911" w14:textId="77777777" w:rsidR="00CC1A1B" w:rsidRPr="00017526" w:rsidRDefault="00CC1A1B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85C84F3" w14:textId="0F59D93D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3.0</w:t>
            </w:r>
          </w:p>
        </w:tc>
        <w:tc>
          <w:tcPr>
            <w:tcW w:w="484" w:type="dxa"/>
            <w:vAlign w:val="center"/>
          </w:tcPr>
          <w:p w14:paraId="60651499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20D425DF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5BDB242" w14:textId="4083ADDE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C1A1B" w14:paraId="3B040EB1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297C6C4A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5530F21" w14:textId="77777777" w:rsidR="00CC1A1B" w:rsidRDefault="00CC1A1B" w:rsidP="00CC1A1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7E7819F6" w14:textId="7A801143" w:rsidR="00CC1A1B" w:rsidRDefault="00CC1A1B" w:rsidP="00CC1A1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081391</w:t>
            </w:r>
          </w:p>
        </w:tc>
        <w:tc>
          <w:tcPr>
            <w:tcW w:w="2322" w:type="dxa"/>
            <w:vAlign w:val="center"/>
          </w:tcPr>
          <w:p w14:paraId="6088DC50" w14:textId="481F40EE" w:rsidR="00CC1A1B" w:rsidRDefault="00CC1A1B" w:rsidP="00CC1A1B">
            <w:pPr>
              <w:snapToGrid w:val="0"/>
              <w:spacing w:line="260" w:lineRule="exact"/>
              <w:rPr>
                <w:sz w:val="18"/>
                <w:szCs w:val="18"/>
              </w:rPr>
            </w:pPr>
            <w:proofErr w:type="gramStart"/>
            <w:r w:rsidRPr="00017526">
              <w:rPr>
                <w:sz w:val="18"/>
                <w:szCs w:val="18"/>
              </w:rPr>
              <w:t>传感网</w:t>
            </w:r>
            <w:proofErr w:type="gramEnd"/>
            <w:r w:rsidRPr="00017526">
              <w:rPr>
                <w:sz w:val="18"/>
                <w:szCs w:val="18"/>
              </w:rPr>
              <w:t>应用开发综合实训</w:t>
            </w:r>
          </w:p>
        </w:tc>
        <w:tc>
          <w:tcPr>
            <w:tcW w:w="484" w:type="dxa"/>
            <w:vAlign w:val="center"/>
          </w:tcPr>
          <w:p w14:paraId="7D78E344" w14:textId="0FBB22C2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17526"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21B3B1B9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05B5D02A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AFF9973" w14:textId="216628B6" w:rsidR="00CC1A1B" w:rsidRDefault="00CE2D24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14:paraId="2AAEA17A" w14:textId="77777777" w:rsidR="00CC1A1B" w:rsidRPr="00017526" w:rsidRDefault="00CC1A1B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87590DA" w14:textId="77C4D1A5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14:paraId="2142B245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16BDC7F4" w14:textId="77777777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09AC88AD" w14:textId="7904F749" w:rsidR="00CC1A1B" w:rsidRDefault="00CC1A1B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704005" w14:paraId="105F7B85" w14:textId="77777777" w:rsidTr="00B746DB">
        <w:trPr>
          <w:trHeight w:val="454"/>
          <w:jc w:val="center"/>
        </w:trPr>
        <w:tc>
          <w:tcPr>
            <w:tcW w:w="610" w:type="dxa"/>
            <w:vMerge w:val="restart"/>
            <w:vAlign w:val="center"/>
          </w:tcPr>
          <w:p w14:paraId="25B47ED5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高层互选课程</w:t>
            </w:r>
          </w:p>
        </w:tc>
        <w:tc>
          <w:tcPr>
            <w:tcW w:w="607" w:type="dxa"/>
            <w:vMerge w:val="restart"/>
            <w:vAlign w:val="center"/>
          </w:tcPr>
          <w:p w14:paraId="187285C0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</w:t>
            </w:r>
          </w:p>
          <w:p w14:paraId="7C81DE74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业</w:t>
            </w:r>
          </w:p>
          <w:p w14:paraId="1D4001D4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拓</w:t>
            </w:r>
          </w:p>
          <w:p w14:paraId="3B92D4E4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展</w:t>
            </w:r>
          </w:p>
          <w:p w14:paraId="0AFE157C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必</w:t>
            </w:r>
          </w:p>
          <w:p w14:paraId="508AE3AD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修</w:t>
            </w:r>
          </w:p>
          <w:p w14:paraId="7B4D5570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</w:tc>
        <w:tc>
          <w:tcPr>
            <w:tcW w:w="786" w:type="dxa"/>
            <w:vAlign w:val="center"/>
          </w:tcPr>
          <w:p w14:paraId="60D3919D" w14:textId="316055A8" w:rsidR="00704005" w:rsidRDefault="00704005" w:rsidP="00704005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081041</w:t>
            </w:r>
          </w:p>
        </w:tc>
        <w:tc>
          <w:tcPr>
            <w:tcW w:w="2322" w:type="dxa"/>
            <w:vAlign w:val="center"/>
          </w:tcPr>
          <w:p w14:paraId="2F860B7A" w14:textId="6B8B2494" w:rsidR="00704005" w:rsidRDefault="00704005" w:rsidP="00704005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EDA</w:t>
            </w:r>
            <w:r w:rsidRPr="00017526">
              <w:rPr>
                <w:sz w:val="18"/>
                <w:szCs w:val="18"/>
              </w:rPr>
              <w:t>技术与项目训练</w:t>
            </w:r>
          </w:p>
        </w:tc>
        <w:tc>
          <w:tcPr>
            <w:tcW w:w="484" w:type="dxa"/>
            <w:vAlign w:val="center"/>
          </w:tcPr>
          <w:p w14:paraId="4473202F" w14:textId="37F0DAC3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3742D2">
              <w:rPr>
                <w:sz w:val="18"/>
                <w:szCs w:val="18"/>
              </w:rPr>
              <w:t>二</w:t>
            </w:r>
            <w:proofErr w:type="gramStart"/>
            <w:r w:rsidRPr="003742D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0FA69540" w14:textId="2F83121A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04B87A7E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3FD6C4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01EF060" w14:textId="77777777" w:rsidR="00704005" w:rsidRPr="00017526" w:rsidRDefault="00704005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0DF85E2E" w14:textId="42C4F089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14:paraId="0C41D33F" w14:textId="27E03321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14:paraId="5451C4C5" w14:textId="07AAD392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06" w:type="dxa"/>
            <w:vAlign w:val="center"/>
          </w:tcPr>
          <w:p w14:paraId="5FF68BD6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4005" w14:paraId="0BBC4D63" w14:textId="77777777" w:rsidTr="00B746DB">
        <w:trPr>
          <w:trHeight w:val="407"/>
          <w:jc w:val="center"/>
        </w:trPr>
        <w:tc>
          <w:tcPr>
            <w:tcW w:w="610" w:type="dxa"/>
            <w:vMerge/>
            <w:vAlign w:val="center"/>
          </w:tcPr>
          <w:p w14:paraId="3A124A93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6AC3B826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717C8655" w14:textId="69141138" w:rsidR="00704005" w:rsidRDefault="00704005" w:rsidP="00704005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060231</w:t>
            </w:r>
          </w:p>
        </w:tc>
        <w:tc>
          <w:tcPr>
            <w:tcW w:w="2322" w:type="dxa"/>
            <w:vAlign w:val="center"/>
          </w:tcPr>
          <w:p w14:paraId="513A66BC" w14:textId="1E7AE021" w:rsidR="00704005" w:rsidRDefault="00704005" w:rsidP="00704005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专业创新创业实训</w:t>
            </w:r>
          </w:p>
        </w:tc>
        <w:tc>
          <w:tcPr>
            <w:tcW w:w="484" w:type="dxa"/>
            <w:vAlign w:val="center"/>
          </w:tcPr>
          <w:p w14:paraId="48841DE0" w14:textId="7410A08B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17526"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0F7B0394" w14:textId="02920F43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7D44F923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A16B2A4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3D03264" w14:textId="77777777" w:rsidR="00704005" w:rsidRPr="00017526" w:rsidRDefault="00704005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52A06FC" w14:textId="4DD0EFF4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14:paraId="485AD786" w14:textId="567ECA9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600B11AF" w14:textId="2F8DF23B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23B256E5" w14:textId="58CF5BB8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704005" w14:paraId="463C922A" w14:textId="77777777" w:rsidTr="00B746DB">
        <w:trPr>
          <w:trHeight w:val="276"/>
          <w:jc w:val="center"/>
        </w:trPr>
        <w:tc>
          <w:tcPr>
            <w:tcW w:w="610" w:type="dxa"/>
            <w:vMerge/>
            <w:vAlign w:val="center"/>
          </w:tcPr>
          <w:p w14:paraId="51F1794C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7C74A80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7381EDEF" w14:textId="5ADC2F04" w:rsidR="00704005" w:rsidRDefault="00704005" w:rsidP="00704005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061011</w:t>
            </w:r>
          </w:p>
        </w:tc>
        <w:tc>
          <w:tcPr>
            <w:tcW w:w="2322" w:type="dxa"/>
            <w:vAlign w:val="center"/>
          </w:tcPr>
          <w:p w14:paraId="5A91D712" w14:textId="66B484FE" w:rsidR="00704005" w:rsidRDefault="00704005" w:rsidP="00704005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劳动教育</w:t>
            </w:r>
          </w:p>
        </w:tc>
        <w:tc>
          <w:tcPr>
            <w:tcW w:w="484" w:type="dxa"/>
            <w:vAlign w:val="center"/>
          </w:tcPr>
          <w:p w14:paraId="27F4A116" w14:textId="42035531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17526"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6ED490C5" w14:textId="340BB621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BC2D637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CA0F78A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64530D7" w14:textId="77777777" w:rsidR="00704005" w:rsidRPr="00017526" w:rsidRDefault="00704005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176F7B6E" w14:textId="7D7B3BC6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1.0</w:t>
            </w:r>
          </w:p>
        </w:tc>
        <w:tc>
          <w:tcPr>
            <w:tcW w:w="484" w:type="dxa"/>
            <w:vAlign w:val="center"/>
          </w:tcPr>
          <w:p w14:paraId="2ADEDDD7" w14:textId="7584EDF4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14:paraId="42F14165" w14:textId="300D6B8F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6" w:type="dxa"/>
            <w:vAlign w:val="center"/>
          </w:tcPr>
          <w:p w14:paraId="3C6693B0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4005" w14:paraId="120F2D6B" w14:textId="77777777" w:rsidTr="00B746DB">
        <w:trPr>
          <w:trHeight w:val="368"/>
          <w:jc w:val="center"/>
        </w:trPr>
        <w:tc>
          <w:tcPr>
            <w:tcW w:w="610" w:type="dxa"/>
            <w:vMerge/>
            <w:vAlign w:val="center"/>
          </w:tcPr>
          <w:p w14:paraId="1CC03D30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15F80B72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67DBBFF2" w14:textId="62944D55" w:rsidR="00704005" w:rsidRDefault="00704005" w:rsidP="00704005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081271</w:t>
            </w:r>
          </w:p>
        </w:tc>
        <w:tc>
          <w:tcPr>
            <w:tcW w:w="2322" w:type="dxa"/>
            <w:vAlign w:val="center"/>
          </w:tcPr>
          <w:p w14:paraId="745F9535" w14:textId="16603340" w:rsidR="00704005" w:rsidRDefault="00704005" w:rsidP="00704005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物联网通讯技术</w:t>
            </w:r>
          </w:p>
        </w:tc>
        <w:tc>
          <w:tcPr>
            <w:tcW w:w="484" w:type="dxa"/>
            <w:vAlign w:val="center"/>
          </w:tcPr>
          <w:p w14:paraId="11EBFA7B" w14:textId="23263186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17526"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24F50DA3" w14:textId="60521276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6818EE98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F8628E5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8DB8D57" w14:textId="77777777" w:rsidR="00704005" w:rsidRPr="00017526" w:rsidRDefault="00704005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19CA2CA2" w14:textId="52BE6C71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3.0</w:t>
            </w:r>
          </w:p>
        </w:tc>
        <w:tc>
          <w:tcPr>
            <w:tcW w:w="484" w:type="dxa"/>
            <w:vAlign w:val="center"/>
          </w:tcPr>
          <w:p w14:paraId="7C1EF739" w14:textId="4CCD238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14:paraId="4AFF44A3" w14:textId="38ED2F0B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06" w:type="dxa"/>
            <w:vAlign w:val="center"/>
          </w:tcPr>
          <w:p w14:paraId="3DF8EFAA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4005" w14:paraId="14579668" w14:textId="77777777" w:rsidTr="00B746DB">
        <w:trPr>
          <w:trHeight w:val="331"/>
          <w:jc w:val="center"/>
        </w:trPr>
        <w:tc>
          <w:tcPr>
            <w:tcW w:w="610" w:type="dxa"/>
            <w:vMerge/>
            <w:vAlign w:val="center"/>
          </w:tcPr>
          <w:p w14:paraId="6B4E217C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2F67740E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2EDC070B" w14:textId="27344CDF" w:rsidR="00704005" w:rsidRDefault="00704005" w:rsidP="00704005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082051</w:t>
            </w:r>
          </w:p>
        </w:tc>
        <w:tc>
          <w:tcPr>
            <w:tcW w:w="2322" w:type="dxa"/>
            <w:vAlign w:val="center"/>
          </w:tcPr>
          <w:p w14:paraId="4A06EF30" w14:textId="6D51CA21" w:rsidR="00704005" w:rsidRDefault="00704005" w:rsidP="00704005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PLC</w:t>
            </w:r>
            <w:r w:rsidRPr="00017526">
              <w:rPr>
                <w:sz w:val="18"/>
                <w:szCs w:val="18"/>
              </w:rPr>
              <w:t>应用技术</w:t>
            </w:r>
          </w:p>
        </w:tc>
        <w:tc>
          <w:tcPr>
            <w:tcW w:w="484" w:type="dxa"/>
            <w:vAlign w:val="center"/>
          </w:tcPr>
          <w:p w14:paraId="0712D524" w14:textId="3072B312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17526"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14:paraId="78876B3D" w14:textId="68430754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14:paraId="7E2A06F5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D59D253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9E69497" w14:textId="77777777" w:rsidR="00704005" w:rsidRPr="00017526" w:rsidRDefault="00704005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4DDF47E9" w14:textId="040058B5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5</w:t>
            </w:r>
          </w:p>
        </w:tc>
        <w:tc>
          <w:tcPr>
            <w:tcW w:w="484" w:type="dxa"/>
            <w:vAlign w:val="center"/>
          </w:tcPr>
          <w:p w14:paraId="09D6946F" w14:textId="272104B4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5" w:type="dxa"/>
            <w:vAlign w:val="center"/>
          </w:tcPr>
          <w:p w14:paraId="08091130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6" w:type="dxa"/>
            <w:vAlign w:val="center"/>
          </w:tcPr>
          <w:p w14:paraId="5EE50E04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04005" w14:paraId="22C7CBE5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7F31DD48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7031AA1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0D21558D" w14:textId="517DA1C6" w:rsidR="00704005" w:rsidRDefault="00704005" w:rsidP="00704005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081181</w:t>
            </w:r>
          </w:p>
        </w:tc>
        <w:tc>
          <w:tcPr>
            <w:tcW w:w="2322" w:type="dxa"/>
            <w:vAlign w:val="center"/>
          </w:tcPr>
          <w:p w14:paraId="52DBCB80" w14:textId="250603CA" w:rsidR="00704005" w:rsidRDefault="00704005" w:rsidP="00704005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顶岗实习（电子信息工程技术）</w:t>
            </w:r>
          </w:p>
        </w:tc>
        <w:tc>
          <w:tcPr>
            <w:tcW w:w="484" w:type="dxa"/>
            <w:vAlign w:val="center"/>
          </w:tcPr>
          <w:p w14:paraId="551AE010" w14:textId="1180503D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1752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0312BB9B" w14:textId="457C5FA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00B3CB1B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C837B38" w14:textId="67E8CD06" w:rsidR="00704005" w:rsidRDefault="00CE2D24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84" w:type="dxa"/>
            <w:vAlign w:val="center"/>
          </w:tcPr>
          <w:p w14:paraId="2B1AC47E" w14:textId="16132E21" w:rsidR="00704005" w:rsidRPr="00017526" w:rsidRDefault="00704005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CF0E27B" w14:textId="7069D91A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15.0</w:t>
            </w:r>
          </w:p>
        </w:tc>
        <w:tc>
          <w:tcPr>
            <w:tcW w:w="484" w:type="dxa"/>
            <w:vAlign w:val="center"/>
          </w:tcPr>
          <w:p w14:paraId="002D6A65" w14:textId="66CB990D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695752C5" w14:textId="51DC3D7B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560F449B" w14:textId="7B317E36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704005" w14:paraId="2D67E469" w14:textId="77777777" w:rsidTr="00B746DB">
        <w:trPr>
          <w:trHeight w:val="454"/>
          <w:jc w:val="center"/>
        </w:trPr>
        <w:tc>
          <w:tcPr>
            <w:tcW w:w="610" w:type="dxa"/>
            <w:vMerge/>
            <w:vAlign w:val="center"/>
          </w:tcPr>
          <w:p w14:paraId="65E5E502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3F8F6F3E" w14:textId="77777777" w:rsidR="00704005" w:rsidRDefault="00704005" w:rsidP="00704005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7CAB7E7A" w14:textId="5A6D7291" w:rsidR="00704005" w:rsidRDefault="00704005" w:rsidP="00704005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081191</w:t>
            </w:r>
          </w:p>
        </w:tc>
        <w:tc>
          <w:tcPr>
            <w:tcW w:w="2322" w:type="dxa"/>
            <w:vAlign w:val="center"/>
          </w:tcPr>
          <w:p w14:paraId="5A20102B" w14:textId="772AB84F" w:rsidR="00704005" w:rsidRDefault="00704005" w:rsidP="00704005">
            <w:pPr>
              <w:snapToGrid w:val="0"/>
              <w:spacing w:line="260" w:lineRule="exact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毕业设计（电子信息工程技术）</w:t>
            </w:r>
          </w:p>
        </w:tc>
        <w:tc>
          <w:tcPr>
            <w:tcW w:w="484" w:type="dxa"/>
            <w:vAlign w:val="center"/>
          </w:tcPr>
          <w:p w14:paraId="1B193995" w14:textId="69EA1AFA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rFonts w:hint="eastAsia"/>
                <w:sz w:val="18"/>
                <w:szCs w:val="18"/>
              </w:rPr>
              <w:t>三</w:t>
            </w:r>
            <w:proofErr w:type="gramStart"/>
            <w:r w:rsidRPr="0001752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14:paraId="31C2DB8D" w14:textId="3A2E62A9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14:paraId="1B6D8292" w14:textId="77777777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336E66B" w14:textId="690E3AAA" w:rsidR="00704005" w:rsidRDefault="00CE2D24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vAlign w:val="center"/>
          </w:tcPr>
          <w:p w14:paraId="7C32665E" w14:textId="5932D242" w:rsidR="00704005" w:rsidRPr="00017526" w:rsidRDefault="00704005" w:rsidP="00B746DB">
            <w:pPr>
              <w:jc w:val="center"/>
              <w:rPr>
                <w:sz w:val="18"/>
                <w:szCs w:val="18"/>
              </w:rPr>
            </w:pPr>
            <w:r w:rsidRPr="003951DF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48E19A3" w14:textId="3EDFA359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017526">
              <w:rPr>
                <w:sz w:val="18"/>
                <w:szCs w:val="18"/>
              </w:rPr>
              <w:t>9.0</w:t>
            </w:r>
          </w:p>
        </w:tc>
        <w:tc>
          <w:tcPr>
            <w:tcW w:w="484" w:type="dxa"/>
            <w:vAlign w:val="center"/>
          </w:tcPr>
          <w:p w14:paraId="4A7A54DC" w14:textId="5D58F13A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14:paraId="5216632C" w14:textId="67E806CA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vAlign w:val="center"/>
          </w:tcPr>
          <w:p w14:paraId="3FE7745D" w14:textId="3C954E23" w:rsidR="00704005" w:rsidRDefault="00704005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437A4F" w14:paraId="0EEAB91E" w14:textId="77777777" w:rsidTr="00B746DB">
        <w:trPr>
          <w:trHeight w:hRule="exact" w:val="397"/>
          <w:jc w:val="center"/>
        </w:trPr>
        <w:tc>
          <w:tcPr>
            <w:tcW w:w="610" w:type="dxa"/>
            <w:vMerge/>
            <w:vAlign w:val="center"/>
          </w:tcPr>
          <w:p w14:paraId="627E9164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2C9CA736" w14:textId="77777777" w:rsidR="00437A4F" w:rsidRDefault="00437A4F" w:rsidP="00437A4F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专业拓展选修课</w:t>
            </w:r>
          </w:p>
        </w:tc>
        <w:tc>
          <w:tcPr>
            <w:tcW w:w="484" w:type="dxa"/>
            <w:vAlign w:val="center"/>
          </w:tcPr>
          <w:p w14:paraId="10C77C17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FF03E0B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E8914F8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BF65A49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4F2ADD0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D02D1D0" w14:textId="77777777" w:rsidR="00437A4F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75" w:type="dxa"/>
            <w:gridSpan w:val="3"/>
            <w:vAlign w:val="center"/>
          </w:tcPr>
          <w:p w14:paraId="5037FCD1" w14:textId="77777777" w:rsidR="00437A4F" w:rsidRDefault="00D30CD2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 w:rsidR="00437A4F" w14:paraId="4D6AE664" w14:textId="77777777" w:rsidTr="00B746DB">
        <w:trPr>
          <w:trHeight w:hRule="exact" w:val="397"/>
          <w:jc w:val="center"/>
        </w:trPr>
        <w:tc>
          <w:tcPr>
            <w:tcW w:w="610" w:type="dxa"/>
            <w:vMerge/>
            <w:vAlign w:val="center"/>
          </w:tcPr>
          <w:p w14:paraId="5DCC698C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14:paraId="05F9FBCD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公共拓展选修课</w:t>
            </w:r>
          </w:p>
        </w:tc>
        <w:tc>
          <w:tcPr>
            <w:tcW w:w="3108" w:type="dxa"/>
            <w:gridSpan w:val="2"/>
            <w:vAlign w:val="center"/>
          </w:tcPr>
          <w:p w14:paraId="623D9614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创新创业选修课</w:t>
            </w:r>
          </w:p>
        </w:tc>
        <w:tc>
          <w:tcPr>
            <w:tcW w:w="484" w:type="dxa"/>
            <w:vAlign w:val="center"/>
          </w:tcPr>
          <w:p w14:paraId="6FB3565A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E04B9C6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2657BD2B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F00E51A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061DF0D" w14:textId="77777777" w:rsidR="00437A4F" w:rsidRDefault="00437A4F" w:rsidP="00B746DB">
            <w:pPr>
              <w:jc w:val="center"/>
            </w:pPr>
            <w:r w:rsidRPr="00F036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35B6CFF0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 w14:paraId="4153F857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437A4F" w14:paraId="11FA18F4" w14:textId="77777777" w:rsidTr="00B746DB">
        <w:trPr>
          <w:trHeight w:hRule="exact" w:val="397"/>
          <w:jc w:val="center"/>
        </w:trPr>
        <w:tc>
          <w:tcPr>
            <w:tcW w:w="610" w:type="dxa"/>
            <w:vMerge/>
            <w:vAlign w:val="center"/>
          </w:tcPr>
          <w:p w14:paraId="19155A6E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633AE81A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65E72BD9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艺术限定性选修课</w:t>
            </w:r>
          </w:p>
        </w:tc>
        <w:tc>
          <w:tcPr>
            <w:tcW w:w="484" w:type="dxa"/>
            <w:vAlign w:val="center"/>
          </w:tcPr>
          <w:p w14:paraId="708A0E14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7B4B04D5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8054B0E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E1D0C4F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4B6E23B1" w14:textId="77777777" w:rsidR="00437A4F" w:rsidRDefault="00437A4F" w:rsidP="00B746DB">
            <w:pPr>
              <w:jc w:val="center"/>
            </w:pPr>
            <w:r w:rsidRPr="00F036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5B5C13D7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 w14:paraId="76721770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437A4F" w14:paraId="12F6D7FA" w14:textId="77777777" w:rsidTr="00B746DB">
        <w:trPr>
          <w:trHeight w:hRule="exact" w:val="397"/>
          <w:jc w:val="center"/>
        </w:trPr>
        <w:tc>
          <w:tcPr>
            <w:tcW w:w="610" w:type="dxa"/>
            <w:vMerge/>
            <w:vAlign w:val="center"/>
          </w:tcPr>
          <w:p w14:paraId="429C0675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14:paraId="76B08AB8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14:paraId="6DC6BB56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普通</w:t>
            </w:r>
            <w:r>
              <w:rPr>
                <w:rFonts w:hAnsi="宋体"/>
                <w:sz w:val="18"/>
                <w:szCs w:val="18"/>
              </w:rPr>
              <w:t>公共选修课</w:t>
            </w:r>
          </w:p>
        </w:tc>
        <w:tc>
          <w:tcPr>
            <w:tcW w:w="484" w:type="dxa"/>
            <w:vAlign w:val="center"/>
          </w:tcPr>
          <w:p w14:paraId="7C0DD43D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9942E0F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04B7BFB5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423675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F2FE6B8" w14:textId="77777777" w:rsidR="00437A4F" w:rsidRDefault="00437A4F" w:rsidP="00B746DB">
            <w:pPr>
              <w:jc w:val="center"/>
            </w:pPr>
            <w:r w:rsidRPr="00F0362D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14:paraId="2BB2EDDF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1575" w:type="dxa"/>
            <w:gridSpan w:val="3"/>
            <w:vAlign w:val="center"/>
          </w:tcPr>
          <w:p w14:paraId="0A5C535D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437A4F" w14:paraId="315D4D4C" w14:textId="77777777" w:rsidTr="00B746DB">
        <w:trPr>
          <w:trHeight w:hRule="exact" w:val="397"/>
          <w:jc w:val="center"/>
        </w:trPr>
        <w:tc>
          <w:tcPr>
            <w:tcW w:w="4325" w:type="dxa"/>
            <w:gridSpan w:val="4"/>
            <w:vAlign w:val="center"/>
          </w:tcPr>
          <w:p w14:paraId="22C84659" w14:textId="77777777" w:rsidR="00437A4F" w:rsidRDefault="00437A4F" w:rsidP="00437A4F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484" w:type="dxa"/>
            <w:vAlign w:val="center"/>
          </w:tcPr>
          <w:p w14:paraId="783F8478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37C9DC04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560A58FF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6051CC8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6D2DFEF1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14:paraId="189A5F09" w14:textId="77777777" w:rsidR="00437A4F" w:rsidRDefault="00437A4F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9074BE">
              <w:rPr>
                <w:sz w:val="18"/>
                <w:szCs w:val="18"/>
              </w:rPr>
              <w:t>59</w:t>
            </w:r>
          </w:p>
        </w:tc>
        <w:tc>
          <w:tcPr>
            <w:tcW w:w="1575" w:type="dxa"/>
            <w:gridSpan w:val="3"/>
            <w:vAlign w:val="center"/>
          </w:tcPr>
          <w:p w14:paraId="753C9CEE" w14:textId="77777777" w:rsidR="00437A4F" w:rsidRDefault="009074BE" w:rsidP="00B746D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2544</w:t>
            </w:r>
          </w:p>
        </w:tc>
      </w:tr>
    </w:tbl>
    <w:p w14:paraId="636B39BE" w14:textId="77777777" w:rsidR="0096034A" w:rsidRDefault="00A6751D" w:rsidP="00494F96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八、实施保障</w:t>
      </w:r>
    </w:p>
    <w:p w14:paraId="239325C3" w14:textId="77777777" w:rsidR="0096034A" w:rsidRPr="00FC28FF" w:rsidRDefault="00A6751D" w:rsidP="00B746DB">
      <w:pPr>
        <w:pStyle w:val="2"/>
        <w:spacing w:before="120" w:line="360" w:lineRule="auto"/>
        <w:ind w:firstLineChars="83" w:firstLine="199"/>
      </w:pPr>
      <w:r w:rsidRPr="00FC28FF">
        <w:rPr>
          <w:rFonts w:hint="eastAsia"/>
        </w:rPr>
        <w:t>（一）师资队伍</w:t>
      </w:r>
    </w:p>
    <w:p w14:paraId="5F1C675B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队伍结构</w:t>
      </w:r>
    </w:p>
    <w:p w14:paraId="5FB5ECC4" w14:textId="77777777" w:rsidR="00680748" w:rsidRDefault="00214A79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学生数与本专业专任教师数比例25：1，双</w:t>
      </w:r>
      <w:proofErr w:type="gramStart"/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师素质</w:t>
      </w:r>
      <w:proofErr w:type="gramEnd"/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教师占专任教师比例</w:t>
      </w:r>
      <w:r w:rsidR="0068074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为9</w:t>
      </w: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0%，</w:t>
      </w:r>
      <w:r w:rsidR="0068074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专任教师队伍中</w:t>
      </w: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高级职称占比70</w:t>
      </w:r>
      <w:r w:rsidR="00680748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%以上。</w:t>
      </w:r>
    </w:p>
    <w:p w14:paraId="61490BD2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专任教师</w:t>
      </w:r>
    </w:p>
    <w:p w14:paraId="4A57515A" w14:textId="5DE6C1DC" w:rsidR="00214A79" w:rsidRDefault="00214A79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具有高校教师资格和本专业领域有关证书；有理想信念、有道德情操、有扎实学识、有仁爱之心；具有</w:t>
      </w:r>
      <w:r w:rsidR="00704005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电子信息工程技术</w:t>
      </w: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等相关专业本科及以上学历，扎实的</w:t>
      </w:r>
      <w:r w:rsidR="00704005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电子信息工程技术</w:t>
      </w: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专业相关理论功底和实践能力；具有较强信息化教学能力，能够开展课程教学改革和科学研究；每5年累计不少于6个月的企业实践经历。</w:t>
      </w:r>
    </w:p>
    <w:p w14:paraId="12D8D046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专业带头人</w:t>
      </w:r>
    </w:p>
    <w:p w14:paraId="22BADA75" w14:textId="77777777" w:rsidR="00FC28FF" w:rsidRDefault="00214A79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具有副高及以上职称，能够较好地把握国内外市场、专业发展，能密切联系行业企业，了解行业企业对市场营销专业人才的实际需求，教学设计、专业研究能力强，组织开展教科研工作能力强，在本区域或本领域具有一定的专业影响力。</w:t>
      </w:r>
      <w:r w:rsidR="00FC28FF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 xml:space="preserve"> </w:t>
      </w:r>
    </w:p>
    <w:p w14:paraId="755B89DA" w14:textId="77777777" w:rsidR="0096034A" w:rsidRDefault="00FC28FF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4</w:t>
      </w:r>
      <w:r w:rsidR="00A6751D">
        <w:rPr>
          <w:rFonts w:asciiTheme="minorEastAsia" w:eastAsiaTheme="minorEastAsia" w:hAnsiTheme="minorEastAsia" w:cs="仿宋"/>
          <w:kern w:val="0"/>
          <w:sz w:val="24"/>
          <w:szCs w:val="24"/>
        </w:rPr>
        <w:t>.</w:t>
      </w:r>
      <w:r w:rsidR="00A6751D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兼职教师</w:t>
      </w:r>
    </w:p>
    <w:p w14:paraId="53C457BF" w14:textId="3646F0E1" w:rsidR="00214A79" w:rsidRDefault="00704005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主要从电子信息工程技术相关企业聘任，具备良好的思想政治素质、职业道德和工匠精神，具有扎实的专业知识和丰富的实际工作经验，具有工程师或高级工及以上职称，能承担专业课程教学、实习实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训指导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和学生职业发展规划指导等教学任务。</w:t>
      </w:r>
    </w:p>
    <w:p w14:paraId="2E67156D" w14:textId="77777777" w:rsidR="0096034A" w:rsidRPr="00FC28FF" w:rsidRDefault="00A6751D" w:rsidP="00B746DB">
      <w:pPr>
        <w:pStyle w:val="2"/>
        <w:spacing w:beforeLines="0" w:line="360" w:lineRule="auto"/>
        <w:ind w:firstLineChars="83" w:firstLine="199"/>
      </w:pPr>
      <w:r w:rsidRPr="00FC28FF">
        <w:rPr>
          <w:rFonts w:hint="eastAsia"/>
        </w:rPr>
        <w:t>（二）教学设施</w:t>
      </w:r>
    </w:p>
    <w:p w14:paraId="43ADC4AC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主要包括能够满足正常的课程教学、实习实训所需的专业教室、实训室和实训基地。</w:t>
      </w:r>
    </w:p>
    <w:p w14:paraId="7C5EDEA9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专业教室基本条件</w:t>
      </w:r>
    </w:p>
    <w:p w14:paraId="5E90F3FA" w14:textId="77777777" w:rsidR="0096034A" w:rsidRPr="00214A79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一般配备黑（白）板、多媒体计算机、投影设备、音响设备，互联网接入或</w:t>
      </w:r>
      <w:proofErr w:type="spellStart"/>
      <w:r w:rsidRPr="00214A79">
        <w:rPr>
          <w:rFonts w:asciiTheme="minorEastAsia" w:eastAsiaTheme="minorEastAsia" w:hAnsiTheme="minorEastAsia" w:cs="仿宋"/>
          <w:kern w:val="0"/>
          <w:sz w:val="24"/>
          <w:szCs w:val="24"/>
        </w:rPr>
        <w:t>WiFi</w:t>
      </w:r>
      <w:proofErr w:type="spellEnd"/>
      <w:r w:rsidRPr="00214A79">
        <w:rPr>
          <w:rFonts w:asciiTheme="minorEastAsia" w:eastAsiaTheme="minorEastAsia" w:hAnsiTheme="minorEastAsia" w:cs="仿宋"/>
          <w:kern w:val="0"/>
          <w:sz w:val="24"/>
          <w:szCs w:val="24"/>
        </w:rPr>
        <w:t xml:space="preserve"> </w:t>
      </w: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环境，并具有网络安全防护措施。安装应急照明装置并保持良好状态，符合紧急疏散要求、标志明显、保持逃生通道畅通无阻。</w:t>
      </w:r>
    </w:p>
    <w:p w14:paraId="79EC9DF3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校内实训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室基本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要求</w:t>
      </w:r>
    </w:p>
    <w:p w14:paraId="15D04829" w14:textId="77777777" w:rsidR="006F005B" w:rsidRDefault="006F005B" w:rsidP="006F005B">
      <w:pPr>
        <w:widowControl/>
        <w:adjustRightInd w:val="0"/>
        <w:snapToGrid w:val="0"/>
        <w:spacing w:line="440" w:lineRule="exact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本配置是针对专业平台课程与专业方向课程而设定，其中的设备台套数量配置要求是按照场地一次容纳40人为标准设定；实验实训场地面积配置要求是按照理、实一体教学布局所需的最小面积来设定。</w:t>
      </w: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939"/>
        <w:gridCol w:w="2172"/>
        <w:gridCol w:w="3640"/>
      </w:tblGrid>
      <w:tr w:rsidR="006F005B" w14:paraId="67EAF59D" w14:textId="77777777" w:rsidTr="00E87689">
        <w:trPr>
          <w:jc w:val="center"/>
        </w:trPr>
        <w:tc>
          <w:tcPr>
            <w:tcW w:w="579" w:type="dxa"/>
            <w:vAlign w:val="center"/>
          </w:tcPr>
          <w:p w14:paraId="726CF8F3" w14:textId="77777777" w:rsidR="006F005B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39" w:type="dxa"/>
            <w:vAlign w:val="center"/>
          </w:tcPr>
          <w:p w14:paraId="59977AFC" w14:textId="77777777" w:rsidR="006F005B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实验实训室名称</w:t>
            </w:r>
          </w:p>
        </w:tc>
        <w:tc>
          <w:tcPr>
            <w:tcW w:w="2172" w:type="dxa"/>
            <w:vAlign w:val="center"/>
          </w:tcPr>
          <w:p w14:paraId="2356075D" w14:textId="77777777" w:rsidR="006F005B" w:rsidRDefault="006F005B" w:rsidP="00B746DB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功能</w:t>
            </w:r>
          </w:p>
        </w:tc>
        <w:tc>
          <w:tcPr>
            <w:tcW w:w="3640" w:type="dxa"/>
            <w:vAlign w:val="center"/>
          </w:tcPr>
          <w:p w14:paraId="36655141" w14:textId="77777777" w:rsidR="006F005B" w:rsidRDefault="006F005B" w:rsidP="00B746DB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面积、设备、</w:t>
            </w:r>
            <w:proofErr w:type="gramStart"/>
            <w:r>
              <w:rPr>
                <w:rFonts w:hint="eastAsia"/>
                <w:b/>
                <w:sz w:val="18"/>
                <w:szCs w:val="18"/>
              </w:rPr>
              <w:t>台套基本</w:t>
            </w:r>
            <w:proofErr w:type="gramEnd"/>
            <w:r>
              <w:rPr>
                <w:rFonts w:hint="eastAsia"/>
                <w:b/>
                <w:sz w:val="18"/>
                <w:szCs w:val="18"/>
              </w:rPr>
              <w:t>配置要求</w:t>
            </w:r>
          </w:p>
        </w:tc>
      </w:tr>
      <w:tr w:rsidR="006F005B" w14:paraId="539C18FE" w14:textId="77777777" w:rsidTr="00E87689">
        <w:trPr>
          <w:trHeight w:hRule="exact" w:val="1021"/>
          <w:jc w:val="center"/>
        </w:trPr>
        <w:tc>
          <w:tcPr>
            <w:tcW w:w="579" w:type="dxa"/>
            <w:vAlign w:val="center"/>
          </w:tcPr>
          <w:p w14:paraId="3BDD816B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939" w:type="dxa"/>
            <w:vAlign w:val="center"/>
          </w:tcPr>
          <w:p w14:paraId="3BBAC99A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电子</w:t>
            </w:r>
            <w:r w:rsidRPr="00E87689">
              <w:rPr>
                <w:rFonts w:ascii="Calibri" w:hAnsi="Calibri"/>
                <w:szCs w:val="21"/>
              </w:rPr>
              <w:t>产品设计及制作</w:t>
            </w:r>
            <w:r w:rsidRPr="00E87689">
              <w:rPr>
                <w:rFonts w:ascii="Calibri" w:hAnsi="Calibri" w:hint="eastAsia"/>
                <w:szCs w:val="21"/>
              </w:rPr>
              <w:t>实训室</w:t>
            </w:r>
          </w:p>
        </w:tc>
        <w:tc>
          <w:tcPr>
            <w:tcW w:w="2172" w:type="dxa"/>
            <w:vAlign w:val="center"/>
          </w:tcPr>
          <w:p w14:paraId="07D4E9B9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电子产品</w:t>
            </w:r>
            <w:r w:rsidRPr="00E87689">
              <w:rPr>
                <w:rFonts w:ascii="Calibri" w:hAnsi="Calibri"/>
                <w:szCs w:val="21"/>
              </w:rPr>
              <w:t>设计及</w:t>
            </w:r>
            <w:r w:rsidRPr="00E87689">
              <w:rPr>
                <w:rFonts w:ascii="Calibri" w:hAnsi="Calibri" w:hint="eastAsia"/>
                <w:szCs w:val="21"/>
              </w:rPr>
              <w:t>制作项目实训</w:t>
            </w:r>
          </w:p>
        </w:tc>
        <w:tc>
          <w:tcPr>
            <w:tcW w:w="3640" w:type="dxa"/>
            <w:vAlign w:val="center"/>
          </w:tcPr>
          <w:p w14:paraId="24F484EC" w14:textId="7072A138" w:rsidR="006F005B" w:rsidRPr="00E87689" w:rsidRDefault="00E87689" w:rsidP="00E87689">
            <w:pPr>
              <w:spacing w:line="240" w:lineRule="exact"/>
              <w:rPr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144</w:t>
            </w:r>
            <w:r w:rsidRPr="00E87689">
              <w:rPr>
                <w:rFonts w:ascii="Calibri" w:hAnsi="Calibri" w:hint="eastAsia"/>
                <w:szCs w:val="21"/>
              </w:rPr>
              <w:t>平方米，基本仪器仪表及工具</w:t>
            </w:r>
            <w:r w:rsidRPr="00E87689">
              <w:rPr>
                <w:rFonts w:ascii="Calibri" w:hAnsi="Calibri" w:hint="eastAsia"/>
                <w:szCs w:val="21"/>
              </w:rPr>
              <w:t>24</w:t>
            </w:r>
            <w:r w:rsidRPr="00E87689">
              <w:rPr>
                <w:rFonts w:ascii="Calibri" w:hAnsi="Calibri" w:hint="eastAsia"/>
                <w:szCs w:val="21"/>
              </w:rPr>
              <w:t>套（</w:t>
            </w:r>
            <w:r w:rsidRPr="00E87689">
              <w:rPr>
                <w:rFonts w:ascii="Calibri" w:hAnsi="Calibri" w:hint="eastAsia"/>
                <w:szCs w:val="21"/>
              </w:rPr>
              <w:t>KEYSIGHT</w:t>
            </w:r>
            <w:r w:rsidRPr="00E87689">
              <w:rPr>
                <w:rFonts w:ascii="Calibri" w:hAnsi="Calibri" w:hint="eastAsia"/>
                <w:szCs w:val="21"/>
              </w:rPr>
              <w:t>数字示波器，固纬电源，</w:t>
            </w:r>
            <w:r w:rsidRPr="00E87689">
              <w:rPr>
                <w:rFonts w:ascii="Calibri" w:hAnsi="Calibri" w:hint="eastAsia"/>
                <w:szCs w:val="21"/>
              </w:rPr>
              <w:t>FLUKE</w:t>
            </w:r>
            <w:r w:rsidRPr="00E87689">
              <w:rPr>
                <w:rFonts w:ascii="Calibri" w:hAnsi="Calibri" w:hint="eastAsia"/>
                <w:szCs w:val="21"/>
              </w:rPr>
              <w:t>万用表，</w:t>
            </w:r>
            <w:r w:rsidRPr="00E87689">
              <w:rPr>
                <w:rFonts w:ascii="Calibri" w:hAnsi="Calibri" w:hint="eastAsia"/>
                <w:szCs w:val="21"/>
              </w:rPr>
              <w:t>RIGOL</w:t>
            </w:r>
            <w:r w:rsidRPr="00E87689">
              <w:rPr>
                <w:rFonts w:ascii="Calibri" w:hAnsi="Calibri" w:hint="eastAsia"/>
                <w:szCs w:val="21"/>
              </w:rPr>
              <w:t>信号源，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防静电焊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>台，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热风焊台等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6F005B" w14:paraId="42C96F4C" w14:textId="77777777" w:rsidTr="00E87689">
        <w:trPr>
          <w:trHeight w:hRule="exact" w:val="510"/>
          <w:jc w:val="center"/>
        </w:trPr>
        <w:tc>
          <w:tcPr>
            <w:tcW w:w="579" w:type="dxa"/>
            <w:vAlign w:val="center"/>
          </w:tcPr>
          <w:p w14:paraId="26779826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939" w:type="dxa"/>
            <w:vAlign w:val="center"/>
          </w:tcPr>
          <w:p w14:paraId="5514B568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/>
                <w:szCs w:val="21"/>
              </w:rPr>
              <w:t>FPGA</w:t>
            </w:r>
            <w:r w:rsidRPr="00E87689">
              <w:rPr>
                <w:rFonts w:ascii="Calibri" w:hAnsi="Calibri" w:hint="eastAsia"/>
                <w:szCs w:val="21"/>
              </w:rPr>
              <w:t>/DSP</w:t>
            </w:r>
            <w:r w:rsidRPr="00E87689">
              <w:rPr>
                <w:rFonts w:ascii="Calibri" w:hAnsi="Calibri" w:hint="eastAsia"/>
                <w:szCs w:val="21"/>
              </w:rPr>
              <w:t>实训室</w:t>
            </w:r>
          </w:p>
        </w:tc>
        <w:tc>
          <w:tcPr>
            <w:tcW w:w="2172" w:type="dxa"/>
            <w:vAlign w:val="center"/>
          </w:tcPr>
          <w:p w14:paraId="16803B30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/>
                <w:szCs w:val="21"/>
              </w:rPr>
              <w:t>FPGA</w:t>
            </w:r>
            <w:r w:rsidRPr="00E87689">
              <w:rPr>
                <w:rFonts w:ascii="Calibri" w:hAnsi="Calibri" w:hint="eastAsia"/>
                <w:szCs w:val="21"/>
              </w:rPr>
              <w:t>实训</w:t>
            </w:r>
            <w:r w:rsidRPr="00E87689">
              <w:rPr>
                <w:rFonts w:ascii="Calibri" w:hAnsi="Calibri" w:hint="eastAsia"/>
                <w:szCs w:val="21"/>
              </w:rPr>
              <w:t>/DSP</w:t>
            </w:r>
            <w:r w:rsidRPr="00E87689">
              <w:rPr>
                <w:rFonts w:ascii="Calibri" w:hAnsi="Calibri" w:hint="eastAsia"/>
                <w:szCs w:val="21"/>
              </w:rPr>
              <w:t>实训</w:t>
            </w:r>
          </w:p>
        </w:tc>
        <w:tc>
          <w:tcPr>
            <w:tcW w:w="3640" w:type="dxa"/>
            <w:vAlign w:val="center"/>
          </w:tcPr>
          <w:p w14:paraId="506B6333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144</w:t>
            </w:r>
            <w:r w:rsidRPr="00E87689">
              <w:rPr>
                <w:rFonts w:ascii="Calibri" w:hAnsi="Calibri" w:hint="eastAsia"/>
                <w:szCs w:val="21"/>
              </w:rPr>
              <w:t>平方米</w:t>
            </w:r>
            <w:r w:rsidRPr="00E87689">
              <w:rPr>
                <w:rFonts w:ascii="Calibri" w:hAnsi="Calibri"/>
                <w:szCs w:val="21"/>
              </w:rPr>
              <w:t>，</w:t>
            </w:r>
            <w:r w:rsidRPr="00E87689">
              <w:rPr>
                <w:rFonts w:ascii="Calibri" w:hAnsi="Calibri"/>
                <w:szCs w:val="21"/>
              </w:rPr>
              <w:t>XILINX</w:t>
            </w:r>
            <w:r w:rsidRPr="00E87689">
              <w:rPr>
                <w:rFonts w:ascii="Calibri" w:hAnsi="Calibri" w:hint="eastAsia"/>
                <w:szCs w:val="21"/>
              </w:rPr>
              <w:t>实训</w:t>
            </w:r>
            <w:r w:rsidRPr="00E87689">
              <w:rPr>
                <w:rFonts w:ascii="Calibri" w:hAnsi="Calibri"/>
                <w:szCs w:val="21"/>
              </w:rPr>
              <w:t>平台</w:t>
            </w:r>
            <w:r w:rsidRPr="00E87689">
              <w:rPr>
                <w:rFonts w:ascii="Calibri" w:hAnsi="Calibri" w:hint="eastAsia"/>
                <w:szCs w:val="21"/>
              </w:rPr>
              <w:t>40</w:t>
            </w:r>
            <w:r w:rsidRPr="00E87689">
              <w:rPr>
                <w:rFonts w:ascii="Calibri" w:hAnsi="Calibri" w:hint="eastAsia"/>
                <w:szCs w:val="21"/>
              </w:rPr>
              <w:t>套</w:t>
            </w:r>
            <w:r w:rsidRPr="00E87689">
              <w:rPr>
                <w:rFonts w:ascii="Calibri" w:hAnsi="Calibri"/>
                <w:szCs w:val="21"/>
              </w:rPr>
              <w:t>，</w:t>
            </w:r>
            <w:r w:rsidRPr="00E87689">
              <w:rPr>
                <w:rFonts w:ascii="Calibri" w:hAnsi="Calibri" w:hint="eastAsia"/>
                <w:szCs w:val="21"/>
              </w:rPr>
              <w:t>TI DSP</w:t>
            </w:r>
            <w:r w:rsidRPr="00E87689">
              <w:rPr>
                <w:rFonts w:ascii="Calibri" w:hAnsi="Calibri" w:hint="eastAsia"/>
                <w:szCs w:val="21"/>
              </w:rPr>
              <w:t>实训</w:t>
            </w:r>
            <w:r w:rsidRPr="00E87689">
              <w:rPr>
                <w:rFonts w:ascii="Calibri" w:hAnsi="Calibri"/>
                <w:szCs w:val="21"/>
              </w:rPr>
              <w:t>平台</w:t>
            </w:r>
            <w:r w:rsidRPr="00E87689">
              <w:rPr>
                <w:rFonts w:ascii="Calibri" w:hAnsi="Calibri" w:hint="eastAsia"/>
                <w:szCs w:val="21"/>
              </w:rPr>
              <w:t xml:space="preserve"> 21</w:t>
            </w:r>
            <w:r w:rsidRPr="00E87689">
              <w:rPr>
                <w:rFonts w:ascii="Calibri" w:hAnsi="Calibri" w:hint="eastAsia"/>
                <w:szCs w:val="21"/>
              </w:rPr>
              <w:t>套</w:t>
            </w:r>
          </w:p>
        </w:tc>
      </w:tr>
      <w:tr w:rsidR="006F005B" w14:paraId="5F97799B" w14:textId="77777777" w:rsidTr="00E87689">
        <w:trPr>
          <w:trHeight w:hRule="exact" w:val="510"/>
          <w:jc w:val="center"/>
        </w:trPr>
        <w:tc>
          <w:tcPr>
            <w:tcW w:w="579" w:type="dxa"/>
            <w:vAlign w:val="center"/>
          </w:tcPr>
          <w:p w14:paraId="44BF934C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939" w:type="dxa"/>
            <w:vAlign w:val="center"/>
          </w:tcPr>
          <w:p w14:paraId="0482988A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单片机</w:t>
            </w:r>
            <w:r w:rsidRPr="00E87689">
              <w:rPr>
                <w:rFonts w:ascii="Calibri" w:hAnsi="Calibri"/>
                <w:szCs w:val="21"/>
              </w:rPr>
              <w:t>创新实训室</w:t>
            </w:r>
          </w:p>
        </w:tc>
        <w:tc>
          <w:tcPr>
            <w:tcW w:w="2172" w:type="dxa"/>
            <w:vAlign w:val="center"/>
          </w:tcPr>
          <w:p w14:paraId="21229604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单片机课程实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训</w:t>
            </w:r>
            <w:r w:rsidRPr="00E87689">
              <w:rPr>
                <w:rFonts w:ascii="Calibri" w:hAnsi="Calibri"/>
                <w:szCs w:val="21"/>
              </w:rPr>
              <w:t>教学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 xml:space="preserve"> </w:t>
            </w:r>
          </w:p>
        </w:tc>
        <w:tc>
          <w:tcPr>
            <w:tcW w:w="3640" w:type="dxa"/>
            <w:vAlign w:val="center"/>
          </w:tcPr>
          <w:p w14:paraId="46E1CD8D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144</w:t>
            </w:r>
            <w:r w:rsidRPr="00E87689">
              <w:rPr>
                <w:rFonts w:ascii="Calibri" w:hAnsi="Calibri" w:hint="eastAsia"/>
                <w:szCs w:val="21"/>
              </w:rPr>
              <w:t>平方米</w:t>
            </w:r>
            <w:r w:rsidRPr="00E87689">
              <w:rPr>
                <w:rFonts w:ascii="Calibri" w:hAnsi="Calibri"/>
                <w:szCs w:val="21"/>
              </w:rPr>
              <w:t>，</w:t>
            </w:r>
            <w:r w:rsidRPr="00E87689">
              <w:rPr>
                <w:rFonts w:ascii="Calibri" w:hAnsi="Calibri" w:hint="eastAsia"/>
                <w:szCs w:val="21"/>
              </w:rPr>
              <w:t>深圳</w:t>
            </w:r>
            <w:proofErr w:type="gramStart"/>
            <w:r w:rsidRPr="00E87689">
              <w:rPr>
                <w:rFonts w:ascii="Calibri" w:hAnsi="Calibri"/>
                <w:szCs w:val="21"/>
              </w:rPr>
              <w:t>欧鹏实训系统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 xml:space="preserve"> 20</w:t>
            </w:r>
            <w:r w:rsidRPr="00E87689">
              <w:rPr>
                <w:rFonts w:ascii="Calibri" w:hAnsi="Calibri" w:hint="eastAsia"/>
                <w:szCs w:val="21"/>
              </w:rPr>
              <w:t>套</w:t>
            </w:r>
          </w:p>
        </w:tc>
      </w:tr>
      <w:tr w:rsidR="006F005B" w14:paraId="76433EA2" w14:textId="77777777" w:rsidTr="00E87689">
        <w:trPr>
          <w:trHeight w:hRule="exact" w:val="510"/>
          <w:jc w:val="center"/>
        </w:trPr>
        <w:tc>
          <w:tcPr>
            <w:tcW w:w="579" w:type="dxa"/>
            <w:vAlign w:val="center"/>
          </w:tcPr>
          <w:p w14:paraId="512111EA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939" w:type="dxa"/>
            <w:vAlign w:val="center"/>
          </w:tcPr>
          <w:p w14:paraId="7CB91958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87689">
              <w:rPr>
                <w:rFonts w:ascii="Calibri" w:hAnsi="Calibri" w:hint="eastAsia"/>
                <w:szCs w:val="21"/>
              </w:rPr>
              <w:t>研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>华测控</w:t>
            </w:r>
            <w:r w:rsidRPr="00E87689">
              <w:rPr>
                <w:rFonts w:ascii="Calibri" w:hAnsi="Calibri"/>
                <w:szCs w:val="21"/>
              </w:rPr>
              <w:t>实训室</w:t>
            </w:r>
          </w:p>
        </w:tc>
        <w:tc>
          <w:tcPr>
            <w:tcW w:w="2172" w:type="dxa"/>
            <w:vAlign w:val="center"/>
          </w:tcPr>
          <w:p w14:paraId="640E2EEA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proofErr w:type="gramStart"/>
            <w:r w:rsidRPr="00E87689">
              <w:rPr>
                <w:rFonts w:ascii="Calibri" w:hAnsi="Calibri" w:hint="eastAsia"/>
                <w:szCs w:val="21"/>
              </w:rPr>
              <w:t>研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>华测控</w:t>
            </w:r>
            <w:r w:rsidRPr="00E87689">
              <w:rPr>
                <w:rFonts w:ascii="Calibri" w:hAnsi="Calibri"/>
                <w:szCs w:val="21"/>
              </w:rPr>
              <w:t>技术</w:t>
            </w:r>
            <w:r w:rsidRPr="00E87689">
              <w:rPr>
                <w:rFonts w:ascii="Calibri" w:hAnsi="Calibri" w:hint="eastAsia"/>
                <w:szCs w:val="21"/>
              </w:rPr>
              <w:t>实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训</w:t>
            </w:r>
            <w:r w:rsidRPr="00E87689">
              <w:rPr>
                <w:rFonts w:ascii="Calibri" w:hAnsi="Calibri"/>
                <w:szCs w:val="21"/>
              </w:rPr>
              <w:t>教学</w:t>
            </w:r>
            <w:proofErr w:type="gramEnd"/>
          </w:p>
        </w:tc>
        <w:tc>
          <w:tcPr>
            <w:tcW w:w="3640" w:type="dxa"/>
            <w:vAlign w:val="center"/>
          </w:tcPr>
          <w:p w14:paraId="0F2AC138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</w:t>
            </w:r>
            <w:r w:rsidRPr="00E87689">
              <w:rPr>
                <w:rFonts w:ascii="Calibri" w:hAnsi="Calibri"/>
                <w:szCs w:val="21"/>
              </w:rPr>
              <w:t>08</w:t>
            </w:r>
            <w:r w:rsidRPr="00E87689">
              <w:rPr>
                <w:rFonts w:ascii="Calibri" w:hAnsi="Calibri" w:hint="eastAsia"/>
                <w:szCs w:val="21"/>
              </w:rPr>
              <w:t>平方米</w:t>
            </w:r>
            <w:r w:rsidRPr="00E87689">
              <w:rPr>
                <w:rFonts w:ascii="Calibri" w:hAnsi="Calibri"/>
                <w:szCs w:val="21"/>
              </w:rPr>
              <w:t>，</w:t>
            </w:r>
            <w:proofErr w:type="gramStart"/>
            <w:r w:rsidRPr="00E87689">
              <w:rPr>
                <w:rFonts w:ascii="Calibri" w:hAnsi="Calibri"/>
                <w:szCs w:val="21"/>
              </w:rPr>
              <w:t>研</w:t>
            </w:r>
            <w:proofErr w:type="gramEnd"/>
            <w:r w:rsidRPr="00E87689">
              <w:rPr>
                <w:rFonts w:ascii="Calibri" w:hAnsi="Calibri"/>
                <w:szCs w:val="21"/>
              </w:rPr>
              <w:t>华物联网平台</w:t>
            </w:r>
            <w:r w:rsidRPr="00E87689">
              <w:rPr>
                <w:rFonts w:ascii="Calibri" w:hAnsi="Calibri" w:hint="eastAsia"/>
                <w:szCs w:val="21"/>
              </w:rPr>
              <w:t>15</w:t>
            </w:r>
            <w:r w:rsidRPr="00E87689">
              <w:rPr>
                <w:rFonts w:ascii="Calibri" w:hAnsi="Calibri" w:hint="eastAsia"/>
                <w:szCs w:val="21"/>
              </w:rPr>
              <w:t>套（另有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研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>华</w:t>
            </w:r>
            <w:r w:rsidRPr="00E87689">
              <w:rPr>
                <w:rFonts w:ascii="Calibri" w:hAnsi="Calibri" w:hint="eastAsia"/>
                <w:szCs w:val="21"/>
              </w:rPr>
              <w:t>DAQ</w:t>
            </w:r>
            <w:r w:rsidRPr="00E87689">
              <w:rPr>
                <w:rFonts w:ascii="Calibri" w:hAnsi="Calibri" w:hint="eastAsia"/>
                <w:szCs w:val="21"/>
              </w:rPr>
              <w:t>平台</w:t>
            </w:r>
            <w:r w:rsidRPr="00E87689">
              <w:rPr>
                <w:rFonts w:ascii="Calibri" w:hAnsi="Calibri" w:hint="eastAsia"/>
                <w:szCs w:val="21"/>
              </w:rPr>
              <w:t>15</w:t>
            </w:r>
            <w:r w:rsidRPr="00E87689">
              <w:rPr>
                <w:rFonts w:ascii="Calibri" w:hAnsi="Calibri" w:hint="eastAsia"/>
                <w:szCs w:val="21"/>
              </w:rPr>
              <w:t>套）</w:t>
            </w:r>
          </w:p>
        </w:tc>
      </w:tr>
      <w:tr w:rsidR="006F005B" w14:paraId="7CBAA05D" w14:textId="77777777" w:rsidTr="00E87689">
        <w:trPr>
          <w:trHeight w:hRule="exact" w:val="510"/>
          <w:jc w:val="center"/>
        </w:trPr>
        <w:tc>
          <w:tcPr>
            <w:tcW w:w="579" w:type="dxa"/>
            <w:vAlign w:val="center"/>
          </w:tcPr>
          <w:p w14:paraId="0CC6BD06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939" w:type="dxa"/>
            <w:vAlign w:val="center"/>
          </w:tcPr>
          <w:p w14:paraId="3F4E3F82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虚拟</w:t>
            </w:r>
            <w:r w:rsidRPr="00E87689">
              <w:rPr>
                <w:rFonts w:ascii="Calibri" w:hAnsi="Calibri"/>
                <w:szCs w:val="21"/>
              </w:rPr>
              <w:t>仪器实训室</w:t>
            </w:r>
          </w:p>
        </w:tc>
        <w:tc>
          <w:tcPr>
            <w:tcW w:w="2172" w:type="dxa"/>
            <w:vAlign w:val="center"/>
          </w:tcPr>
          <w:p w14:paraId="37E73E23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虚拟仪器</w:t>
            </w:r>
            <w:r w:rsidRPr="00E87689">
              <w:rPr>
                <w:rFonts w:ascii="Calibri" w:hAnsi="Calibri"/>
                <w:szCs w:val="21"/>
              </w:rPr>
              <w:t>课程实训平台</w:t>
            </w:r>
          </w:p>
        </w:tc>
        <w:tc>
          <w:tcPr>
            <w:tcW w:w="3640" w:type="dxa"/>
            <w:vAlign w:val="center"/>
          </w:tcPr>
          <w:p w14:paraId="3D478B5F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144</w:t>
            </w:r>
            <w:r w:rsidRPr="00E87689">
              <w:rPr>
                <w:rFonts w:ascii="Calibri" w:hAnsi="Calibri" w:hint="eastAsia"/>
                <w:szCs w:val="21"/>
              </w:rPr>
              <w:t>平方米</w:t>
            </w:r>
            <w:r w:rsidRPr="00E87689">
              <w:rPr>
                <w:rFonts w:ascii="Calibri" w:hAnsi="Calibri"/>
                <w:szCs w:val="21"/>
              </w:rPr>
              <w:t>，</w:t>
            </w:r>
            <w:r w:rsidRPr="00E87689">
              <w:rPr>
                <w:rFonts w:ascii="Calibri" w:hAnsi="Calibri" w:hint="eastAsia"/>
                <w:szCs w:val="21"/>
              </w:rPr>
              <w:t xml:space="preserve">NI </w:t>
            </w:r>
            <w:r w:rsidRPr="00E87689">
              <w:rPr>
                <w:rFonts w:ascii="Calibri" w:hAnsi="Calibri" w:hint="eastAsia"/>
                <w:szCs w:val="21"/>
              </w:rPr>
              <w:t>虚拟</w:t>
            </w:r>
            <w:r w:rsidRPr="00E87689">
              <w:rPr>
                <w:rFonts w:ascii="Calibri" w:hAnsi="Calibri"/>
                <w:szCs w:val="21"/>
              </w:rPr>
              <w:t>仪器平台</w:t>
            </w:r>
            <w:r w:rsidRPr="00E87689">
              <w:rPr>
                <w:rFonts w:ascii="Calibri" w:hAnsi="Calibri" w:hint="eastAsia"/>
                <w:szCs w:val="21"/>
              </w:rPr>
              <w:t xml:space="preserve"> 2</w:t>
            </w:r>
            <w:r w:rsidRPr="00E87689">
              <w:rPr>
                <w:rFonts w:ascii="Calibri" w:hAnsi="Calibri"/>
                <w:szCs w:val="21"/>
              </w:rPr>
              <w:t>1</w:t>
            </w:r>
            <w:r w:rsidRPr="00E87689">
              <w:rPr>
                <w:rFonts w:ascii="Calibri" w:hAnsi="Calibri" w:hint="eastAsia"/>
                <w:szCs w:val="21"/>
              </w:rPr>
              <w:t>套</w:t>
            </w:r>
          </w:p>
        </w:tc>
      </w:tr>
      <w:tr w:rsidR="006F005B" w14:paraId="4EF70CC6" w14:textId="77777777" w:rsidTr="00E87689">
        <w:trPr>
          <w:trHeight w:hRule="exact" w:val="510"/>
          <w:jc w:val="center"/>
        </w:trPr>
        <w:tc>
          <w:tcPr>
            <w:tcW w:w="579" w:type="dxa"/>
            <w:vAlign w:val="center"/>
          </w:tcPr>
          <w:p w14:paraId="1EA6FC5C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939" w:type="dxa"/>
            <w:vAlign w:val="center"/>
          </w:tcPr>
          <w:p w14:paraId="072C108B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传感器应用技术实训室</w:t>
            </w:r>
          </w:p>
        </w:tc>
        <w:tc>
          <w:tcPr>
            <w:tcW w:w="2172" w:type="dxa"/>
            <w:vAlign w:val="center"/>
          </w:tcPr>
          <w:p w14:paraId="40836409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传感器项目实训</w:t>
            </w:r>
          </w:p>
        </w:tc>
        <w:tc>
          <w:tcPr>
            <w:tcW w:w="3640" w:type="dxa"/>
            <w:vAlign w:val="center"/>
          </w:tcPr>
          <w:p w14:paraId="0BA18850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144</w:t>
            </w:r>
            <w:r w:rsidRPr="00E87689">
              <w:rPr>
                <w:rFonts w:ascii="Calibri" w:hAnsi="Calibri" w:hint="eastAsia"/>
                <w:szCs w:val="21"/>
              </w:rPr>
              <w:t>平方米，深圳</w:t>
            </w:r>
            <w:proofErr w:type="gramStart"/>
            <w:r w:rsidRPr="00E87689">
              <w:rPr>
                <w:rFonts w:ascii="Calibri" w:hAnsi="Calibri"/>
                <w:szCs w:val="21"/>
              </w:rPr>
              <w:t>欧鹏实训系统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 xml:space="preserve"> 20</w:t>
            </w:r>
            <w:r w:rsidRPr="00E87689">
              <w:rPr>
                <w:rFonts w:ascii="Calibri" w:hAnsi="Calibri" w:hint="eastAsia"/>
                <w:szCs w:val="21"/>
              </w:rPr>
              <w:t>套</w:t>
            </w:r>
          </w:p>
        </w:tc>
      </w:tr>
      <w:tr w:rsidR="006F005B" w14:paraId="3F37FC74" w14:textId="77777777" w:rsidTr="00E87689">
        <w:trPr>
          <w:trHeight w:hRule="exact" w:val="794"/>
          <w:jc w:val="center"/>
        </w:trPr>
        <w:tc>
          <w:tcPr>
            <w:tcW w:w="579" w:type="dxa"/>
            <w:vAlign w:val="center"/>
          </w:tcPr>
          <w:p w14:paraId="76B1EC1B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939" w:type="dxa"/>
            <w:vAlign w:val="center"/>
          </w:tcPr>
          <w:p w14:paraId="22BBC265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物联网应用技术实训室</w:t>
            </w:r>
          </w:p>
        </w:tc>
        <w:tc>
          <w:tcPr>
            <w:tcW w:w="2172" w:type="dxa"/>
            <w:vAlign w:val="center"/>
          </w:tcPr>
          <w:p w14:paraId="181D5677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嵌入式项目实训，物联网实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训项目</w:t>
            </w:r>
            <w:proofErr w:type="gramEnd"/>
          </w:p>
        </w:tc>
        <w:tc>
          <w:tcPr>
            <w:tcW w:w="3640" w:type="dxa"/>
            <w:vAlign w:val="center"/>
          </w:tcPr>
          <w:p w14:paraId="388AC86E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新大陆</w:t>
            </w:r>
            <w:r w:rsidRPr="00E87689">
              <w:rPr>
                <w:rFonts w:ascii="Calibri" w:hAnsi="Calibri" w:hint="eastAsia"/>
                <w:szCs w:val="21"/>
              </w:rPr>
              <w:t>N</w:t>
            </w:r>
            <w:r w:rsidRPr="00E87689">
              <w:rPr>
                <w:rFonts w:ascii="Calibri" w:hAnsi="Calibri"/>
                <w:szCs w:val="21"/>
              </w:rPr>
              <w:t>EWLAB</w:t>
            </w:r>
            <w:r w:rsidRPr="00E87689">
              <w:rPr>
                <w:rFonts w:ascii="Calibri" w:hAnsi="Calibri" w:hint="eastAsia"/>
                <w:szCs w:val="21"/>
              </w:rPr>
              <w:t>实训平台</w:t>
            </w:r>
            <w:r w:rsidRPr="00E87689">
              <w:rPr>
                <w:rFonts w:ascii="Calibri" w:hAnsi="Calibri" w:hint="eastAsia"/>
                <w:szCs w:val="21"/>
              </w:rPr>
              <w:t>1</w:t>
            </w:r>
            <w:r w:rsidRPr="00E87689">
              <w:rPr>
                <w:rFonts w:ascii="Calibri" w:hAnsi="Calibri"/>
                <w:szCs w:val="21"/>
              </w:rPr>
              <w:t>1</w:t>
            </w:r>
            <w:r w:rsidRPr="00E87689">
              <w:rPr>
                <w:rFonts w:ascii="Calibri" w:hAnsi="Calibri" w:hint="eastAsia"/>
                <w:szCs w:val="21"/>
              </w:rPr>
              <w:t>套，</w:t>
            </w:r>
            <w:r w:rsidRPr="00E87689">
              <w:rPr>
                <w:rFonts w:ascii="Calibri" w:hAnsi="Calibri" w:hint="eastAsia"/>
                <w:szCs w:val="21"/>
              </w:rPr>
              <w:t>S</w:t>
            </w:r>
            <w:r w:rsidRPr="00E87689">
              <w:rPr>
                <w:rFonts w:ascii="Calibri" w:hAnsi="Calibri"/>
                <w:szCs w:val="21"/>
              </w:rPr>
              <w:t>TM32</w:t>
            </w:r>
            <w:r w:rsidRPr="00E87689">
              <w:rPr>
                <w:rFonts w:ascii="Calibri" w:hAnsi="Calibri" w:hint="eastAsia"/>
                <w:szCs w:val="21"/>
              </w:rPr>
              <w:t>开发模块</w:t>
            </w:r>
            <w:r w:rsidRPr="00E87689">
              <w:rPr>
                <w:rFonts w:ascii="Calibri" w:hAnsi="Calibri" w:hint="eastAsia"/>
                <w:szCs w:val="21"/>
              </w:rPr>
              <w:t>3</w:t>
            </w:r>
            <w:r w:rsidRPr="00E87689">
              <w:rPr>
                <w:rFonts w:ascii="Calibri" w:hAnsi="Calibri"/>
                <w:szCs w:val="21"/>
              </w:rPr>
              <w:t>0</w:t>
            </w:r>
            <w:r w:rsidRPr="00E87689">
              <w:rPr>
                <w:rFonts w:ascii="Calibri" w:hAnsi="Calibri" w:hint="eastAsia"/>
                <w:szCs w:val="21"/>
              </w:rPr>
              <w:t>套，</w:t>
            </w:r>
            <w:r w:rsidRPr="00E87689">
              <w:rPr>
                <w:rFonts w:ascii="Calibri" w:hAnsi="Calibri" w:hint="eastAsia"/>
                <w:szCs w:val="21"/>
              </w:rPr>
              <w:t>C</w:t>
            </w:r>
            <w:r w:rsidRPr="00E87689">
              <w:rPr>
                <w:rFonts w:ascii="Calibri" w:hAnsi="Calibri"/>
                <w:szCs w:val="21"/>
              </w:rPr>
              <w:t>C2530</w:t>
            </w:r>
            <w:r w:rsidRPr="00E87689">
              <w:rPr>
                <w:rFonts w:ascii="Calibri" w:hAnsi="Calibri" w:hint="eastAsia"/>
                <w:szCs w:val="21"/>
              </w:rPr>
              <w:t>开发套件</w:t>
            </w:r>
            <w:r w:rsidRPr="00E87689">
              <w:rPr>
                <w:rFonts w:ascii="Calibri" w:hAnsi="Calibri" w:hint="eastAsia"/>
                <w:szCs w:val="21"/>
              </w:rPr>
              <w:t>2</w:t>
            </w:r>
            <w:r w:rsidRPr="00E87689">
              <w:rPr>
                <w:rFonts w:ascii="Calibri" w:hAnsi="Calibri"/>
                <w:szCs w:val="21"/>
              </w:rPr>
              <w:t>1</w:t>
            </w:r>
            <w:r w:rsidRPr="00E87689">
              <w:rPr>
                <w:rFonts w:ascii="Calibri" w:hAnsi="Calibri" w:hint="eastAsia"/>
                <w:szCs w:val="21"/>
              </w:rPr>
              <w:t>套</w:t>
            </w:r>
          </w:p>
        </w:tc>
      </w:tr>
      <w:tr w:rsidR="006F005B" w14:paraId="79BF8336" w14:textId="77777777" w:rsidTr="00E87689">
        <w:trPr>
          <w:trHeight w:hRule="exact" w:val="510"/>
          <w:jc w:val="center"/>
        </w:trPr>
        <w:tc>
          <w:tcPr>
            <w:tcW w:w="579" w:type="dxa"/>
            <w:vAlign w:val="center"/>
          </w:tcPr>
          <w:p w14:paraId="61DCB578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b/>
                <w:szCs w:val="21"/>
              </w:rPr>
              <w:t>8</w:t>
            </w:r>
          </w:p>
        </w:tc>
        <w:tc>
          <w:tcPr>
            <w:tcW w:w="1939" w:type="dxa"/>
            <w:vAlign w:val="center"/>
          </w:tcPr>
          <w:p w14:paraId="6B2AB9CC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87689">
              <w:rPr>
                <w:rFonts w:ascii="Calibri" w:hAnsi="Calibri" w:hint="eastAsia"/>
                <w:szCs w:val="21"/>
              </w:rPr>
              <w:t>模电</w:t>
            </w:r>
            <w:r w:rsidRPr="00E87689">
              <w:rPr>
                <w:rFonts w:ascii="Calibri" w:hAnsi="Calibri"/>
                <w:szCs w:val="21"/>
              </w:rPr>
              <w:t>实训</w:t>
            </w:r>
            <w:proofErr w:type="gramEnd"/>
            <w:r w:rsidRPr="00E87689">
              <w:rPr>
                <w:rFonts w:ascii="Calibri" w:hAnsi="Calibri"/>
                <w:szCs w:val="21"/>
              </w:rPr>
              <w:t>室</w:t>
            </w:r>
          </w:p>
        </w:tc>
        <w:tc>
          <w:tcPr>
            <w:tcW w:w="2172" w:type="dxa"/>
            <w:vAlign w:val="center"/>
          </w:tcPr>
          <w:p w14:paraId="6126B4F4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模拟</w:t>
            </w:r>
            <w:r w:rsidRPr="00E87689">
              <w:rPr>
                <w:rFonts w:ascii="Calibri" w:hAnsi="Calibri"/>
                <w:szCs w:val="21"/>
              </w:rPr>
              <w:t>电</w:t>
            </w:r>
            <w:r w:rsidRPr="00E87689">
              <w:rPr>
                <w:rFonts w:ascii="Calibri" w:hAnsi="Calibri" w:hint="eastAsia"/>
                <w:szCs w:val="21"/>
              </w:rPr>
              <w:t>路课程</w:t>
            </w:r>
            <w:r w:rsidRPr="00E87689">
              <w:rPr>
                <w:rFonts w:ascii="Calibri" w:hAnsi="Calibri"/>
                <w:szCs w:val="21"/>
              </w:rPr>
              <w:t>实训</w:t>
            </w:r>
          </w:p>
        </w:tc>
        <w:tc>
          <w:tcPr>
            <w:tcW w:w="3640" w:type="dxa"/>
            <w:vAlign w:val="center"/>
          </w:tcPr>
          <w:p w14:paraId="24F8D992" w14:textId="6CED4961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</w:t>
            </w:r>
            <w:r w:rsidRPr="00E87689">
              <w:rPr>
                <w:rFonts w:ascii="Calibri" w:hAnsi="Calibri"/>
                <w:szCs w:val="21"/>
              </w:rPr>
              <w:t>08</w:t>
            </w:r>
            <w:r w:rsidRPr="00E87689">
              <w:rPr>
                <w:rFonts w:ascii="Calibri" w:hAnsi="Calibri" w:hint="eastAsia"/>
                <w:szCs w:val="21"/>
              </w:rPr>
              <w:t>平方米</w:t>
            </w:r>
            <w:r w:rsidRPr="00E87689">
              <w:rPr>
                <w:rFonts w:ascii="Calibri" w:hAnsi="Calibri"/>
                <w:szCs w:val="21"/>
              </w:rPr>
              <w:t>，</w:t>
            </w:r>
            <w:r w:rsidRPr="00E87689">
              <w:rPr>
                <w:rFonts w:ascii="Calibri" w:hAnsi="Calibri"/>
                <w:szCs w:val="21"/>
              </w:rPr>
              <w:t xml:space="preserve"> </w:t>
            </w:r>
            <w:r w:rsidRPr="00E87689">
              <w:rPr>
                <w:rFonts w:ascii="Calibri" w:hAnsi="Calibri" w:hint="eastAsia"/>
                <w:szCs w:val="21"/>
              </w:rPr>
              <w:t>模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电实训箱</w:t>
            </w:r>
            <w:proofErr w:type="gramEnd"/>
            <w:r w:rsidRPr="00E87689">
              <w:rPr>
                <w:rFonts w:ascii="Calibri" w:hAnsi="Calibri" w:hint="eastAsia"/>
                <w:szCs w:val="21"/>
              </w:rPr>
              <w:t>及仪器</w:t>
            </w:r>
          </w:p>
        </w:tc>
      </w:tr>
      <w:tr w:rsidR="006F005B" w14:paraId="0641E27D" w14:textId="77777777" w:rsidTr="00E87689">
        <w:trPr>
          <w:trHeight w:hRule="exact" w:val="510"/>
          <w:jc w:val="center"/>
        </w:trPr>
        <w:tc>
          <w:tcPr>
            <w:tcW w:w="579" w:type="dxa"/>
            <w:vAlign w:val="center"/>
          </w:tcPr>
          <w:p w14:paraId="4319B244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b/>
                <w:szCs w:val="21"/>
              </w:rPr>
              <w:t>9</w:t>
            </w:r>
          </w:p>
        </w:tc>
        <w:tc>
          <w:tcPr>
            <w:tcW w:w="1939" w:type="dxa"/>
            <w:vAlign w:val="center"/>
          </w:tcPr>
          <w:p w14:paraId="4BD8BA16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E87689">
              <w:rPr>
                <w:rFonts w:ascii="Calibri" w:hAnsi="Calibri" w:hint="eastAsia"/>
                <w:szCs w:val="21"/>
              </w:rPr>
              <w:t>数电</w:t>
            </w:r>
            <w:r w:rsidRPr="00E87689">
              <w:rPr>
                <w:rFonts w:ascii="Calibri" w:hAnsi="Calibri"/>
                <w:szCs w:val="21"/>
              </w:rPr>
              <w:t>实</w:t>
            </w:r>
            <w:proofErr w:type="gramEnd"/>
            <w:r w:rsidRPr="00E87689">
              <w:rPr>
                <w:rFonts w:ascii="Calibri" w:hAnsi="Calibri"/>
                <w:szCs w:val="21"/>
              </w:rPr>
              <w:t>训室</w:t>
            </w:r>
          </w:p>
        </w:tc>
        <w:tc>
          <w:tcPr>
            <w:tcW w:w="2172" w:type="dxa"/>
            <w:vAlign w:val="center"/>
          </w:tcPr>
          <w:p w14:paraId="5467C099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数字电路课程</w:t>
            </w:r>
            <w:r w:rsidRPr="00E87689">
              <w:rPr>
                <w:rFonts w:ascii="Calibri" w:hAnsi="Calibri"/>
                <w:szCs w:val="21"/>
              </w:rPr>
              <w:t>实训</w:t>
            </w:r>
          </w:p>
        </w:tc>
        <w:tc>
          <w:tcPr>
            <w:tcW w:w="3640" w:type="dxa"/>
            <w:vAlign w:val="center"/>
          </w:tcPr>
          <w:p w14:paraId="65158951" w14:textId="6624F929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</w:t>
            </w:r>
            <w:r w:rsidRPr="00E87689">
              <w:rPr>
                <w:rFonts w:ascii="Calibri" w:hAnsi="Calibri"/>
                <w:szCs w:val="21"/>
              </w:rPr>
              <w:t>08</w:t>
            </w:r>
            <w:r w:rsidRPr="00E87689">
              <w:rPr>
                <w:rFonts w:ascii="Calibri" w:hAnsi="Calibri" w:hint="eastAsia"/>
                <w:szCs w:val="21"/>
              </w:rPr>
              <w:t>平方米</w:t>
            </w:r>
            <w:r w:rsidRPr="00E87689">
              <w:rPr>
                <w:rFonts w:ascii="Calibri" w:hAnsi="Calibri"/>
                <w:szCs w:val="21"/>
              </w:rPr>
              <w:t>，</w:t>
            </w:r>
            <w:r w:rsidRPr="00E87689">
              <w:rPr>
                <w:rFonts w:ascii="Calibri" w:hAnsi="Calibri"/>
                <w:szCs w:val="21"/>
              </w:rPr>
              <w:t xml:space="preserve"> 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数电实训箱</w:t>
            </w:r>
            <w:proofErr w:type="gramEnd"/>
          </w:p>
        </w:tc>
      </w:tr>
      <w:tr w:rsidR="006F005B" w14:paraId="5CE31FBA" w14:textId="77777777" w:rsidTr="00E87689">
        <w:trPr>
          <w:trHeight w:hRule="exact" w:val="510"/>
          <w:jc w:val="center"/>
        </w:trPr>
        <w:tc>
          <w:tcPr>
            <w:tcW w:w="579" w:type="dxa"/>
            <w:vAlign w:val="center"/>
          </w:tcPr>
          <w:p w14:paraId="289A84C4" w14:textId="77777777" w:rsidR="006F005B" w:rsidRPr="00E87689" w:rsidRDefault="006F005B" w:rsidP="00E87689">
            <w:pPr>
              <w:widowControl/>
              <w:adjustRightInd w:val="0"/>
              <w:snapToGrid w:val="0"/>
              <w:spacing w:line="440" w:lineRule="exact"/>
              <w:jc w:val="center"/>
              <w:rPr>
                <w:b/>
                <w:szCs w:val="21"/>
              </w:rPr>
            </w:pPr>
            <w:r w:rsidRPr="00E87689">
              <w:rPr>
                <w:b/>
                <w:szCs w:val="21"/>
              </w:rPr>
              <w:t>10</w:t>
            </w:r>
          </w:p>
        </w:tc>
        <w:tc>
          <w:tcPr>
            <w:tcW w:w="1939" w:type="dxa"/>
            <w:vAlign w:val="center"/>
          </w:tcPr>
          <w:p w14:paraId="4AE42540" w14:textId="77777777" w:rsidR="006F005B" w:rsidRPr="00E87689" w:rsidRDefault="006F005B" w:rsidP="00E87689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电工</w:t>
            </w:r>
            <w:r w:rsidRPr="00E87689">
              <w:rPr>
                <w:rFonts w:ascii="Calibri" w:hAnsi="Calibri"/>
                <w:szCs w:val="21"/>
              </w:rPr>
              <w:t>实训室</w:t>
            </w:r>
          </w:p>
        </w:tc>
        <w:tc>
          <w:tcPr>
            <w:tcW w:w="2172" w:type="dxa"/>
            <w:vAlign w:val="center"/>
          </w:tcPr>
          <w:p w14:paraId="2D75DE1F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电工</w:t>
            </w:r>
            <w:r w:rsidRPr="00E87689">
              <w:rPr>
                <w:rFonts w:ascii="Calibri" w:hAnsi="Calibri"/>
                <w:szCs w:val="21"/>
              </w:rPr>
              <w:t>电子课程实训</w:t>
            </w:r>
          </w:p>
        </w:tc>
        <w:tc>
          <w:tcPr>
            <w:tcW w:w="3640" w:type="dxa"/>
            <w:vAlign w:val="center"/>
          </w:tcPr>
          <w:p w14:paraId="1DD704E2" w14:textId="77777777" w:rsidR="006F005B" w:rsidRPr="00E87689" w:rsidRDefault="006F005B" w:rsidP="00E87689">
            <w:pPr>
              <w:spacing w:line="240" w:lineRule="exact"/>
              <w:rPr>
                <w:rFonts w:ascii="Calibri" w:hAnsi="Calibri"/>
                <w:szCs w:val="21"/>
              </w:rPr>
            </w:pPr>
            <w:r w:rsidRPr="00E87689">
              <w:rPr>
                <w:rFonts w:ascii="Calibri" w:hAnsi="Calibri" w:hint="eastAsia"/>
                <w:szCs w:val="21"/>
              </w:rPr>
              <w:t>144</w:t>
            </w:r>
            <w:r w:rsidRPr="00E87689">
              <w:rPr>
                <w:rFonts w:ascii="Calibri" w:hAnsi="Calibri" w:hint="eastAsia"/>
                <w:szCs w:val="21"/>
              </w:rPr>
              <w:t>平方米</w:t>
            </w:r>
            <w:r w:rsidRPr="00E87689">
              <w:rPr>
                <w:rFonts w:ascii="Calibri" w:hAnsi="Calibri"/>
                <w:szCs w:val="21"/>
              </w:rPr>
              <w:t>，</w:t>
            </w:r>
            <w:r w:rsidRPr="00E87689">
              <w:rPr>
                <w:rFonts w:ascii="Calibri" w:hAnsi="Calibri"/>
                <w:szCs w:val="21"/>
              </w:rPr>
              <w:t>DGJ-2</w:t>
            </w:r>
            <w:r w:rsidRPr="00E87689">
              <w:rPr>
                <w:rFonts w:ascii="Calibri" w:hAnsi="Calibri" w:hint="eastAsia"/>
                <w:szCs w:val="21"/>
              </w:rPr>
              <w:t>天</w:t>
            </w:r>
            <w:proofErr w:type="gramStart"/>
            <w:r w:rsidRPr="00E87689">
              <w:rPr>
                <w:rFonts w:ascii="Calibri" w:hAnsi="Calibri" w:hint="eastAsia"/>
                <w:szCs w:val="21"/>
              </w:rPr>
              <w:t>煌</w:t>
            </w:r>
            <w:proofErr w:type="gramEnd"/>
            <w:r w:rsidRPr="00E87689">
              <w:rPr>
                <w:rFonts w:ascii="Calibri" w:hAnsi="Calibri"/>
                <w:szCs w:val="21"/>
              </w:rPr>
              <w:t>实训平台</w:t>
            </w:r>
            <w:r w:rsidRPr="00E87689">
              <w:rPr>
                <w:rFonts w:ascii="Calibri" w:hAnsi="Calibri"/>
                <w:szCs w:val="21"/>
              </w:rPr>
              <w:t>36</w:t>
            </w:r>
            <w:r w:rsidRPr="00E87689">
              <w:rPr>
                <w:rFonts w:ascii="Calibri" w:hAnsi="Calibri" w:hint="eastAsia"/>
                <w:szCs w:val="21"/>
              </w:rPr>
              <w:t>套</w:t>
            </w:r>
          </w:p>
        </w:tc>
      </w:tr>
    </w:tbl>
    <w:p w14:paraId="3604E376" w14:textId="77777777" w:rsidR="0096034A" w:rsidRPr="00E87689" w:rsidRDefault="00A6751D" w:rsidP="00E87689">
      <w:pPr>
        <w:spacing w:beforeLines="50" w:before="120" w:line="360" w:lineRule="auto"/>
        <w:ind w:firstLineChars="200" w:firstLine="482"/>
        <w:rPr>
          <w:rFonts w:asciiTheme="minorEastAsia" w:eastAsiaTheme="minorEastAsia" w:hAnsiTheme="minorEastAsia" w:cs="仿宋"/>
          <w:b/>
          <w:kern w:val="0"/>
          <w:sz w:val="24"/>
          <w:szCs w:val="24"/>
        </w:rPr>
      </w:pPr>
      <w:r w:rsidRPr="00E87689">
        <w:rPr>
          <w:rFonts w:asciiTheme="minorEastAsia" w:eastAsiaTheme="minorEastAsia" w:hAnsiTheme="minorEastAsia" w:cs="仿宋"/>
          <w:b/>
          <w:kern w:val="0"/>
          <w:sz w:val="24"/>
          <w:szCs w:val="24"/>
        </w:rPr>
        <w:t>3.</w:t>
      </w:r>
      <w:r w:rsidRPr="00E87689">
        <w:rPr>
          <w:rFonts w:asciiTheme="minorEastAsia" w:eastAsiaTheme="minorEastAsia" w:hAnsiTheme="minorEastAsia" w:cs="仿宋" w:hint="eastAsia"/>
          <w:b/>
          <w:kern w:val="0"/>
          <w:sz w:val="24"/>
          <w:szCs w:val="24"/>
        </w:rPr>
        <w:t>校外实训基地基本要求</w:t>
      </w:r>
    </w:p>
    <w:p w14:paraId="34E1F35C" w14:textId="77777777" w:rsidR="006F005B" w:rsidRDefault="006F005B" w:rsidP="006F005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具有稳定的校外实训基地。能够提供开展电子信息工程技术专业相关实训活动，实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训设施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齐备，实训岗位、实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训指导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教师确定，实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训管理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及实施规章制度齐全。</w:t>
      </w:r>
    </w:p>
    <w:p w14:paraId="7497089F" w14:textId="5B41ED8E" w:rsidR="0096034A" w:rsidRPr="00214A79" w:rsidRDefault="006F005B" w:rsidP="006F005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目前主要的校外实训基地有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华灿光电(苏州)有限公司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、江苏银河电子股份有限公司等。</w:t>
      </w:r>
    </w:p>
    <w:p w14:paraId="6132A509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4.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学生实习基地基本要求</w:t>
      </w:r>
    </w:p>
    <w:p w14:paraId="3636EB19" w14:textId="6AB2E169" w:rsidR="00222F7A" w:rsidRDefault="00222F7A" w:rsidP="00222F7A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有稳定的校外实习基地，如江苏银河电子股份有限公司与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华灿光电(苏州)有限公司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，前者是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集新能源电动汽车关键零部件、特种装备、数字电视智能终端等业务为一体的超大型企业集团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能提供电子设备装配调试、电子设备检验、电子产品维修、电子设备生产管理、电子信息系统集成、电子产品设计开发等相关实习岗位，能涵盖当前电子信息工程技术的主流技术，可接纳一定规模的学生安排顶岗实习；后者是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国内领先的LED芯片供应商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，能提供L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ED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生产制造、传感器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研发、生产工艺管理、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产线检测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等岗位。本地区电子相关企业众多，学生可自主选择实习企业，如矩阵光电、远大信息、张家港智能电力研究院等几十家公司或科研单位。</w:t>
      </w:r>
    </w:p>
    <w:p w14:paraId="6EF22C0C" w14:textId="1384ED6B" w:rsidR="0096034A" w:rsidRPr="00214A79" w:rsidRDefault="00E87689" w:rsidP="00222F7A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实习</w:t>
      </w:r>
      <w:r w:rsidR="00222F7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单位配备相应数量的指导教师对学生实习进行指导和管理。实习基地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具备</w:t>
      </w:r>
      <w:r w:rsidR="00222F7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保证实习生日常工作、学习、生活的规章制度，有安全、保险保障。</w:t>
      </w:r>
    </w:p>
    <w:p w14:paraId="5B90CA22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5.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支持信息化教学方面的基本要求</w:t>
      </w:r>
    </w:p>
    <w:p w14:paraId="5CA76B44" w14:textId="2E6E882D" w:rsidR="0096034A" w:rsidRDefault="00222F7A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具有利用数字化教学资源库、文献资料、常见问题解答等的信息化条件。引导鼓励教师开发并利用信息化教学资源、教学平台，创新教学方法、提升教学效果，</w:t>
      </w:r>
      <w:r w:rsidR="00E8768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积极参加信息化大赛、提升教学能力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。</w:t>
      </w:r>
    </w:p>
    <w:p w14:paraId="10A43AAD" w14:textId="77777777" w:rsidR="0096034A" w:rsidRPr="00FC28FF" w:rsidRDefault="00A6751D" w:rsidP="00B746DB">
      <w:pPr>
        <w:pStyle w:val="2"/>
        <w:spacing w:beforeLines="0" w:line="360" w:lineRule="auto"/>
        <w:ind w:firstLineChars="83" w:firstLine="199"/>
      </w:pPr>
      <w:r w:rsidRPr="00FC28FF">
        <w:rPr>
          <w:rFonts w:hint="eastAsia"/>
        </w:rPr>
        <w:t>（三）教学资源</w:t>
      </w:r>
    </w:p>
    <w:p w14:paraId="076BA703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主要包括能够满足学生专业学习、教师专业教学研究和教学实施需要的教材、图书及数字化资源等。</w:t>
      </w:r>
    </w:p>
    <w:p w14:paraId="47F2DF5A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1</w:t>
      </w:r>
      <w:r w:rsidR="00FC28FF" w:rsidRPr="00FC28FF">
        <w:rPr>
          <w:rFonts w:asciiTheme="minorEastAsia" w:eastAsiaTheme="minorEastAsia" w:hAnsiTheme="minorEastAsia" w:cs="仿宋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教材选用基本要求</w:t>
      </w:r>
    </w:p>
    <w:p w14:paraId="4B6F618D" w14:textId="616AE909" w:rsidR="0096034A" w:rsidRPr="00214A79" w:rsidRDefault="00214A79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按照国家规定选用优质教材，禁止不合格的教材进入课堂。学校建立由专业教师、行业专家和教研人员等参与的教材选用机构，完善教材选用制度，经过规范程序择优选用教材。</w:t>
      </w:r>
    </w:p>
    <w:p w14:paraId="0AFE409B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 w:rsidR="00FC28FF" w:rsidRPr="00FC28FF">
        <w:rPr>
          <w:rFonts w:asciiTheme="minorEastAsia" w:eastAsiaTheme="minorEastAsia" w:hAnsiTheme="minorEastAsia" w:cs="仿宋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图书文献配备基本要求</w:t>
      </w:r>
    </w:p>
    <w:p w14:paraId="570140BD" w14:textId="3DC07283" w:rsidR="0096034A" w:rsidRDefault="00222F7A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图书文献配备能满足人才培养、专业建设、教科研等工作的需要，方便师生查询、借阅。专业类图书文献主要包括：有关电子信息行业的政策法规、职业标准，电子器件手册、电子产品手册、通信行业标准等必备手册资料，有关电子信息工程技术的技术、方法、操作规范以及实务案例类图书等。</w:t>
      </w:r>
    </w:p>
    <w:p w14:paraId="661D88F8" w14:textId="77777777" w:rsidR="0096034A" w:rsidRDefault="00A6751D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</w:t>
      </w:r>
      <w:r w:rsidR="00FC28FF" w:rsidRPr="00FC28FF">
        <w:rPr>
          <w:rFonts w:asciiTheme="minorEastAsia" w:eastAsiaTheme="minorEastAsia" w:hAnsiTheme="minorEastAsia" w:cs="仿宋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数字资源配置基本要求</w:t>
      </w:r>
    </w:p>
    <w:p w14:paraId="161C8B08" w14:textId="77777777" w:rsidR="00214A79" w:rsidRDefault="00214A79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建设、配备与本专业有关的音视频素材、教学课件、数字化教学案例库、虚拟仿真软件、数字教材等专业教学资源库，种类丰富、形式多样、使用便捷、动态更新、满足教学。</w:t>
      </w:r>
    </w:p>
    <w:p w14:paraId="600E6BD3" w14:textId="77777777" w:rsidR="0096034A" w:rsidRPr="00FC28FF" w:rsidRDefault="00A6751D" w:rsidP="00B746DB">
      <w:pPr>
        <w:pStyle w:val="2"/>
        <w:spacing w:beforeLines="0" w:line="360" w:lineRule="auto"/>
        <w:ind w:firstLineChars="83" w:firstLine="199"/>
      </w:pPr>
      <w:r w:rsidRPr="00FC28FF">
        <w:rPr>
          <w:rFonts w:hint="eastAsia"/>
        </w:rPr>
        <w:t>（四</w:t>
      </w:r>
      <w:r w:rsidRPr="00FC28FF">
        <w:t>）</w:t>
      </w:r>
      <w:r w:rsidRPr="00FC28FF">
        <w:rPr>
          <w:rFonts w:hint="eastAsia"/>
        </w:rPr>
        <w:t>教学方法</w:t>
      </w:r>
    </w:p>
    <w:p w14:paraId="244B6727" w14:textId="77777777" w:rsidR="0096034A" w:rsidRPr="00214A79" w:rsidRDefault="00A6751D" w:rsidP="00FC28FF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AC456E"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通过推进人才培养模式改革，打造适应社会人才需求的专业品牌，实现专业同企业岗位之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间的对接。在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教学过程中，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强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调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以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学生为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中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心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注重学生职业能力培养、“教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”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与“学”的互动、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职业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情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景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的设计等，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倡导因材施教、因需施教，鼓励创新教学方法和策略，采用理实一体化教学、案例教学、项目教学等方法，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lastRenderedPageBreak/>
        <w:t>坚持学中做、做中学。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积极推进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“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职教云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”在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线课程在课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教学中的应用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，实施课前自主学习、课中探讨学习和课后巩固学习的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线上线下混合式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教学模式。</w:t>
      </w:r>
    </w:p>
    <w:p w14:paraId="7BC1136A" w14:textId="77777777" w:rsidR="0096034A" w:rsidRPr="00FC28FF" w:rsidRDefault="00A6751D" w:rsidP="00B746DB">
      <w:pPr>
        <w:pStyle w:val="2"/>
        <w:spacing w:beforeLines="0" w:line="360" w:lineRule="auto"/>
        <w:ind w:firstLineChars="83" w:firstLine="199"/>
      </w:pPr>
      <w:r w:rsidRPr="00FC28FF">
        <w:rPr>
          <w:rFonts w:hint="eastAsia"/>
        </w:rPr>
        <w:t>（五</w:t>
      </w:r>
      <w:r w:rsidRPr="00FC28FF">
        <w:t>）</w:t>
      </w:r>
      <w:r w:rsidRPr="00FC28FF">
        <w:rPr>
          <w:rFonts w:hint="eastAsia"/>
        </w:rPr>
        <w:t>教学评</w:t>
      </w:r>
      <w:r w:rsidRPr="00FC28FF">
        <w:t>价</w:t>
      </w:r>
    </w:p>
    <w:p w14:paraId="3912B7F4" w14:textId="77777777" w:rsidR="0096034A" w:rsidRPr="00214A79" w:rsidRDefault="00A6751D" w:rsidP="00FC28FF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b/>
          <w:kern w:val="0"/>
          <w:szCs w:val="24"/>
        </w:rPr>
      </w:pP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对学生的学业考核评价内容兼顾认知、技能、情感等方面，评价体现评价标准、评价主体、评价方式、评价过程的多元化。评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价主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体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包括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教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师评价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学生评价、企业评价等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；评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评定方式包括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观察、口试、笔试、操作、职业资格鉴定、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大作业、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项目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报告、小论文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等；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评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过程包括过程评价和</w:t>
      </w:r>
      <w:proofErr w:type="gramStart"/>
      <w:r w:rsidRPr="00214A79">
        <w:rPr>
          <w:rFonts w:asciiTheme="minorEastAsia" w:eastAsiaTheme="minorEastAsia" w:hAnsiTheme="minorEastAsia" w:cs="仿宋"/>
          <w:kern w:val="0"/>
          <w:szCs w:val="24"/>
        </w:rPr>
        <w:t>期未</w:t>
      </w:r>
      <w:proofErr w:type="gramEnd"/>
      <w:r w:rsidRPr="00214A79">
        <w:rPr>
          <w:rFonts w:asciiTheme="minorEastAsia" w:eastAsiaTheme="minorEastAsia" w:hAnsiTheme="minorEastAsia" w:cs="仿宋"/>
          <w:kern w:val="0"/>
          <w:szCs w:val="24"/>
        </w:rPr>
        <w:t>评价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，本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专业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注重过程评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价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 w:rsidRPr="00214A79">
        <w:rPr>
          <w:rFonts w:asciiTheme="minorEastAsia" w:eastAsiaTheme="minorEastAsia" w:hAnsiTheme="minorEastAsia" w:cs="仿宋"/>
          <w:kern w:val="0"/>
          <w:szCs w:val="24"/>
        </w:rPr>
        <w:t>以过程评价为主，</w:t>
      </w:r>
      <w:r w:rsidRPr="00214A79">
        <w:rPr>
          <w:rFonts w:asciiTheme="minorEastAsia" w:eastAsiaTheme="minorEastAsia" w:hAnsiTheme="minorEastAsia" w:cs="仿宋" w:hint="eastAsia"/>
          <w:kern w:val="0"/>
          <w:szCs w:val="24"/>
        </w:rPr>
        <w:t>过程评价以学习态度、操作能力、方法运用、合作精神为考核要素，以学习阶段、学习项目或典型工作任务为单元组织考核。</w:t>
      </w:r>
    </w:p>
    <w:p w14:paraId="1E27DB97" w14:textId="77777777" w:rsidR="0096034A" w:rsidRPr="00FC28FF" w:rsidRDefault="00A6751D" w:rsidP="00B746DB">
      <w:pPr>
        <w:pStyle w:val="2"/>
        <w:spacing w:beforeLines="0" w:line="360" w:lineRule="auto"/>
        <w:ind w:firstLineChars="83" w:firstLine="199"/>
      </w:pPr>
      <w:r w:rsidRPr="00FC28FF">
        <w:rPr>
          <w:rFonts w:hint="eastAsia"/>
        </w:rPr>
        <w:t>（六</w:t>
      </w:r>
      <w:r w:rsidRPr="00FC28FF">
        <w:t>）</w:t>
      </w:r>
      <w:r w:rsidRPr="00FC28FF">
        <w:rPr>
          <w:rFonts w:hint="eastAsia"/>
        </w:rPr>
        <w:t>质量管</w:t>
      </w:r>
      <w:r w:rsidRPr="00FC28FF">
        <w:t>理</w:t>
      </w:r>
    </w:p>
    <w:p w14:paraId="7A20026C" w14:textId="77777777" w:rsidR="0096034A" w:rsidRPr="008A3D6D" w:rsidRDefault="00A6751D" w:rsidP="00FC28FF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1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院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《关于2021级专业人才培养方案修订工作的指导意见》，明确人才培养方案的制（修）</w:t>
      </w:r>
      <w:proofErr w:type="gramStart"/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订及动态</w:t>
      </w:r>
      <w:proofErr w:type="gramEnd"/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微调的规范流程，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确保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市场调研、任务分析、体系构建等方面工作的科学性、合理性。</w:t>
      </w:r>
    </w:p>
    <w:p w14:paraId="3909EFE2" w14:textId="77777777" w:rsidR="0096034A" w:rsidRPr="008A3D6D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2.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依据学院相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关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教学管理制度，加强日常教学组织运行与管理，开展督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导评价、同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行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评价、学生评价等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听课、评教、评学工作，明确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校内评价指标包括：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教学任务完成情况、教学（含考核）效果、教学改革与研究、学生专业技能和综合素质。</w:t>
      </w:r>
    </w:p>
    <w:p w14:paraId="4D447450" w14:textId="77777777" w:rsidR="0096034A" w:rsidRPr="008A3D6D" w:rsidRDefault="00A6751D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3.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 w:rsidRPr="008A3D6D">
        <w:rPr>
          <w:rFonts w:asciiTheme="minorEastAsia" w:eastAsiaTheme="minorEastAsia" w:hAnsiTheme="minorEastAsia" w:cs="仿宋"/>
          <w:kern w:val="0"/>
          <w:szCs w:val="24"/>
        </w:rPr>
        <w:t>院建立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的毕业生跟踪反馈机制及社会评价机制，对生源情况、在校生学业水平、毕业生就业情况等进行分析，定期评价人才培养质量和培养目标达成情况，明确校外评价指标主要包括：毕业生社会声誉和就业质量、用人单位对学生的评价、学生家长对学校的满意度和自身发展评估等。</w:t>
      </w:r>
    </w:p>
    <w:p w14:paraId="562EF847" w14:textId="77777777" w:rsidR="0096034A" w:rsidRPr="008A3D6D" w:rsidRDefault="00A6751D">
      <w:pPr>
        <w:pStyle w:val="2"/>
        <w:keepNext w:val="0"/>
        <w:keepLines w:val="0"/>
        <w:spacing w:beforeLines="0" w:line="360" w:lineRule="auto"/>
        <w:ind w:firstLine="480"/>
      </w:pPr>
      <w:r w:rsidRPr="008A3D6D">
        <w:rPr>
          <w:rFonts w:asciiTheme="minorEastAsia" w:eastAsiaTheme="minorEastAsia" w:hAnsiTheme="minorEastAsia" w:cs="仿宋"/>
          <w:kern w:val="0"/>
          <w:szCs w:val="24"/>
        </w:rPr>
        <w:t>4.</w:t>
      </w:r>
      <w:r w:rsidRPr="008A3D6D">
        <w:rPr>
          <w:rFonts w:asciiTheme="minorEastAsia" w:eastAsiaTheme="minorEastAsia" w:hAnsiTheme="minorEastAsia" w:cs="仿宋" w:hint="eastAsia"/>
          <w:kern w:val="0"/>
          <w:szCs w:val="24"/>
        </w:rPr>
        <w:t>专业教研室充分利用评价分析结果有效改进专业教学，持续提高人才培养质量。</w:t>
      </w:r>
    </w:p>
    <w:p w14:paraId="62F7A61D" w14:textId="77777777" w:rsidR="0096034A" w:rsidRDefault="00A6751D" w:rsidP="00E87689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九、毕业要求</w:t>
      </w:r>
    </w:p>
    <w:p w14:paraId="51AC9D12" w14:textId="77777777" w:rsidR="0096034A" w:rsidRDefault="00A6751D" w:rsidP="003C04A5">
      <w:pPr>
        <w:pStyle w:val="60"/>
        <w:spacing w:line="360" w:lineRule="auto"/>
        <w:ind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本专业学生应达到以下标准方可毕业：</w:t>
      </w:r>
    </w:p>
    <w:p w14:paraId="6612A303" w14:textId="77777777" w:rsidR="0096034A" w:rsidRPr="008A3D6D" w:rsidRDefault="00A6751D" w:rsidP="003C04A5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/>
          <w:color w:val="FF0000"/>
          <w:szCs w:val="24"/>
        </w:rPr>
      </w:pPr>
      <w:r>
        <w:rPr>
          <w:rFonts w:asciiTheme="minorEastAsia" w:eastAsiaTheme="minorEastAsia" w:hAnsiTheme="minorEastAsia"/>
          <w:szCs w:val="24"/>
        </w:rPr>
        <w:t>1</w:t>
      </w:r>
      <w:r>
        <w:rPr>
          <w:rFonts w:asciiTheme="minorEastAsia" w:eastAsiaTheme="minorEastAsia" w:hAnsiTheme="minorEastAsia" w:hint="eastAsia"/>
          <w:szCs w:val="24"/>
        </w:rPr>
        <w:t>.毕</w:t>
      </w:r>
      <w:r w:rsidRPr="0054755C">
        <w:rPr>
          <w:rFonts w:asciiTheme="minorEastAsia" w:eastAsiaTheme="minorEastAsia" w:hAnsiTheme="minorEastAsia" w:hint="eastAsia"/>
          <w:szCs w:val="24"/>
        </w:rPr>
        <w:t>业前取得</w:t>
      </w:r>
      <w:r w:rsidR="008A3D6D" w:rsidRPr="0054755C">
        <w:rPr>
          <w:rFonts w:asciiTheme="minorEastAsia" w:eastAsiaTheme="minorEastAsia" w:hAnsiTheme="minorEastAsia"/>
          <w:szCs w:val="24"/>
        </w:rPr>
        <w:t>15</w:t>
      </w:r>
      <w:r w:rsidR="00A465C4">
        <w:rPr>
          <w:rFonts w:asciiTheme="minorEastAsia" w:eastAsiaTheme="minorEastAsia" w:hAnsiTheme="minorEastAsia"/>
          <w:szCs w:val="24"/>
        </w:rPr>
        <w:t>9</w:t>
      </w:r>
      <w:r w:rsidRPr="0054755C">
        <w:rPr>
          <w:rFonts w:asciiTheme="minorEastAsia" w:eastAsiaTheme="minorEastAsia" w:hAnsiTheme="minorEastAsia" w:hint="eastAsia"/>
          <w:szCs w:val="24"/>
        </w:rPr>
        <w:t>学分[其中</w:t>
      </w:r>
      <w:r w:rsidR="00A465C4">
        <w:rPr>
          <w:rFonts w:asciiTheme="minorEastAsia" w:eastAsiaTheme="minorEastAsia" w:hAnsiTheme="minorEastAsia" w:hint="eastAsia"/>
          <w:szCs w:val="24"/>
        </w:rPr>
        <w:t>，</w:t>
      </w:r>
      <w:r w:rsidRPr="0054755C">
        <w:rPr>
          <w:rFonts w:asciiTheme="minorEastAsia" w:eastAsiaTheme="minorEastAsia" w:hAnsiTheme="minorEastAsia" w:hint="eastAsia"/>
          <w:szCs w:val="24"/>
        </w:rPr>
        <w:t>公共拓展选修课不得低于</w:t>
      </w:r>
      <w:r w:rsidR="0054755C" w:rsidRPr="0054755C">
        <w:rPr>
          <w:rFonts w:asciiTheme="minorEastAsia" w:eastAsiaTheme="minorEastAsia" w:hAnsiTheme="minorEastAsia"/>
          <w:szCs w:val="24"/>
        </w:rPr>
        <w:t>8</w:t>
      </w:r>
      <w:r w:rsidRPr="0054755C">
        <w:rPr>
          <w:rFonts w:asciiTheme="minorEastAsia" w:eastAsiaTheme="minorEastAsia" w:hAnsiTheme="minorEastAsia" w:hint="eastAsia"/>
          <w:szCs w:val="24"/>
        </w:rPr>
        <w:t>学分（艺术限定性选修课程不低于</w:t>
      </w:r>
      <w:r w:rsidR="0054755C" w:rsidRPr="0054755C">
        <w:rPr>
          <w:rFonts w:asciiTheme="minorEastAsia" w:eastAsiaTheme="minorEastAsia" w:hAnsiTheme="minorEastAsia"/>
          <w:szCs w:val="24"/>
        </w:rPr>
        <w:t>2</w:t>
      </w:r>
      <w:r w:rsidRPr="0054755C">
        <w:rPr>
          <w:rFonts w:asciiTheme="minorEastAsia" w:eastAsiaTheme="minorEastAsia" w:hAnsiTheme="minorEastAsia" w:hint="eastAsia"/>
          <w:szCs w:val="24"/>
        </w:rPr>
        <w:t>学分、创新创业选修课不低于</w:t>
      </w:r>
      <w:r w:rsidR="0054755C" w:rsidRPr="0054755C">
        <w:rPr>
          <w:rFonts w:asciiTheme="minorEastAsia" w:eastAsiaTheme="minorEastAsia" w:hAnsiTheme="minorEastAsia"/>
          <w:szCs w:val="24"/>
        </w:rPr>
        <w:t>2</w:t>
      </w:r>
      <w:r w:rsidRPr="0054755C">
        <w:rPr>
          <w:rFonts w:asciiTheme="minorEastAsia" w:eastAsiaTheme="minorEastAsia" w:hAnsiTheme="minorEastAsia" w:hint="eastAsia"/>
          <w:szCs w:val="24"/>
        </w:rPr>
        <w:t>学分）</w:t>
      </w:r>
      <w:r w:rsidRPr="0054755C">
        <w:rPr>
          <w:rFonts w:asciiTheme="minorEastAsia" w:eastAsiaTheme="minorEastAsia" w:hAnsiTheme="minorEastAsia"/>
          <w:szCs w:val="24"/>
        </w:rPr>
        <w:t>、</w:t>
      </w:r>
      <w:r w:rsidRPr="0054755C">
        <w:rPr>
          <w:rFonts w:asciiTheme="minorEastAsia" w:eastAsiaTheme="minorEastAsia" w:hAnsiTheme="minorEastAsia" w:hint="eastAsia"/>
          <w:szCs w:val="24"/>
        </w:rPr>
        <w:t>专业拓展</w:t>
      </w:r>
      <w:r w:rsidRPr="0054755C">
        <w:rPr>
          <w:rFonts w:asciiTheme="minorEastAsia" w:eastAsiaTheme="minorEastAsia" w:hAnsiTheme="minorEastAsia"/>
          <w:szCs w:val="24"/>
        </w:rPr>
        <w:t>选修课</w:t>
      </w:r>
      <w:r w:rsidRPr="0054755C">
        <w:rPr>
          <w:rFonts w:asciiTheme="minorEastAsia" w:eastAsiaTheme="minorEastAsia" w:hAnsiTheme="minorEastAsia" w:hint="eastAsia"/>
          <w:szCs w:val="24"/>
        </w:rPr>
        <w:t>不低于</w:t>
      </w:r>
      <w:r w:rsidR="00884BE1">
        <w:rPr>
          <w:rFonts w:asciiTheme="minorEastAsia" w:eastAsiaTheme="minorEastAsia" w:hAnsiTheme="minorEastAsia" w:hint="eastAsia"/>
          <w:szCs w:val="24"/>
        </w:rPr>
        <w:t>8</w:t>
      </w:r>
      <w:r w:rsidRPr="0054755C">
        <w:rPr>
          <w:rFonts w:asciiTheme="minorEastAsia" w:eastAsiaTheme="minorEastAsia" w:hAnsiTheme="minorEastAsia" w:hint="eastAsia"/>
          <w:szCs w:val="24"/>
        </w:rPr>
        <w:t>学分]。</w:t>
      </w:r>
    </w:p>
    <w:p w14:paraId="7404A45F" w14:textId="77777777" w:rsidR="0096034A" w:rsidRDefault="00A6751D" w:rsidP="003C04A5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2</w:t>
      </w:r>
      <w:r>
        <w:rPr>
          <w:rFonts w:asciiTheme="minorEastAsia" w:eastAsiaTheme="minorEastAsia" w:hAnsiTheme="minorEastAsia" w:hint="eastAsia"/>
          <w:szCs w:val="24"/>
        </w:rPr>
        <w:t>.学</w:t>
      </w:r>
      <w:r>
        <w:rPr>
          <w:rFonts w:asciiTheme="minorEastAsia" w:eastAsiaTheme="minorEastAsia" w:hAnsiTheme="minorEastAsia"/>
          <w:szCs w:val="24"/>
        </w:rPr>
        <w:t>生可参照</w:t>
      </w:r>
      <w:r>
        <w:rPr>
          <w:rFonts w:asciiTheme="minorEastAsia" w:eastAsiaTheme="minorEastAsia" w:hAnsiTheme="minorEastAsia" w:hint="eastAsia"/>
          <w:szCs w:val="24"/>
        </w:rPr>
        <w:t>《沙洲职业工学院奖励学分实施办法》</w:t>
      </w:r>
      <w:r>
        <w:rPr>
          <w:rFonts w:asciiTheme="minorEastAsia" w:eastAsiaTheme="minorEastAsia" w:hAnsiTheme="minorEastAsia"/>
          <w:szCs w:val="24"/>
        </w:rPr>
        <w:t>获取奖励学分，依据专业人才培养方案和奖励学分数量、类型，</w:t>
      </w:r>
      <w:r>
        <w:rPr>
          <w:rFonts w:asciiTheme="minorEastAsia" w:eastAsiaTheme="minorEastAsia" w:hAnsiTheme="minorEastAsia" w:hint="eastAsia"/>
          <w:szCs w:val="24"/>
        </w:rPr>
        <w:t>置换</w:t>
      </w:r>
      <w:r>
        <w:rPr>
          <w:rFonts w:asciiTheme="minorEastAsia" w:eastAsiaTheme="minorEastAsia" w:hAnsiTheme="minorEastAsia"/>
          <w:szCs w:val="24"/>
        </w:rPr>
        <w:t>《沙洲职业工学院学生学籍管理办</w:t>
      </w:r>
      <w:r>
        <w:rPr>
          <w:rFonts w:asciiTheme="minorEastAsia" w:eastAsiaTheme="minorEastAsia" w:hAnsiTheme="minorEastAsia"/>
          <w:szCs w:val="24"/>
        </w:rPr>
        <w:lastRenderedPageBreak/>
        <w:t>法》中明确规定“不得申请免修”以外的课程学分</w:t>
      </w:r>
      <w:r>
        <w:rPr>
          <w:rFonts w:asciiTheme="minorEastAsia" w:eastAsiaTheme="minorEastAsia" w:hAnsiTheme="minorEastAsia" w:hint="eastAsia"/>
          <w:szCs w:val="24"/>
        </w:rPr>
        <w:t>。</w:t>
      </w:r>
    </w:p>
    <w:p w14:paraId="7122BB22" w14:textId="6309B7B4" w:rsidR="0096034A" w:rsidRDefault="00A6751D" w:rsidP="003C04A5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完成顶岗实习和</w:t>
      </w:r>
      <w:r w:rsidRPr="008A3D6D">
        <w:rPr>
          <w:rFonts w:asciiTheme="minorEastAsia" w:eastAsiaTheme="minorEastAsia" w:hAnsiTheme="minorEastAsia" w:cs="仿宋"/>
          <w:kern w:val="0"/>
          <w:sz w:val="24"/>
          <w:szCs w:val="24"/>
        </w:rPr>
        <w:t>毕业</w:t>
      </w:r>
      <w:r w:rsidR="00E87689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设计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并至少</w:t>
      </w:r>
      <w:bookmarkStart w:id="4" w:name="_GoBack"/>
      <w:bookmarkEnd w:id="4"/>
      <w:r>
        <w:rPr>
          <w:rFonts w:asciiTheme="minorEastAsia" w:eastAsiaTheme="minorEastAsia" w:hAnsiTheme="minorEastAsia" w:cs="仿宋"/>
          <w:kern w:val="0"/>
          <w:sz w:val="24"/>
          <w:szCs w:val="24"/>
        </w:rPr>
        <w:t>达到合格标准。</w:t>
      </w:r>
    </w:p>
    <w:sectPr w:rsidR="0096034A" w:rsidSect="00E77BE7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1134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0D85B" w14:textId="77777777" w:rsidR="005D6F8E" w:rsidRDefault="005D6F8E">
      <w:r>
        <w:separator/>
      </w:r>
    </w:p>
  </w:endnote>
  <w:endnote w:type="continuationSeparator" w:id="0">
    <w:p w14:paraId="1B034B9B" w14:textId="77777777" w:rsidR="005D6F8E" w:rsidRDefault="005D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116973"/>
      <w:docPartObj>
        <w:docPartGallery w:val="Page Numbers (Bottom of Page)"/>
        <w:docPartUnique/>
      </w:docPartObj>
    </w:sdtPr>
    <w:sdtContent>
      <w:p w14:paraId="4EFC7D6F" w14:textId="05AF82D0" w:rsidR="00E87689" w:rsidRDefault="00E87689" w:rsidP="00E87689">
        <w:pPr>
          <w:pStyle w:val="ab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7689">
          <w:rPr>
            <w:noProof/>
            <w:lang w:val="zh-CN"/>
          </w:rPr>
          <w:t>12</w:t>
        </w:r>
        <w:r>
          <w:fldChar w:fldCharType="end"/>
        </w:r>
      </w:p>
    </w:sdtContent>
  </w:sdt>
  <w:p w14:paraId="63215E50" w14:textId="77777777" w:rsidR="00B746DB" w:rsidRDefault="00B746DB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DE339" w14:textId="77777777" w:rsidR="005D6F8E" w:rsidRDefault="005D6F8E">
      <w:r>
        <w:separator/>
      </w:r>
    </w:p>
  </w:footnote>
  <w:footnote w:type="continuationSeparator" w:id="0">
    <w:p w14:paraId="572563CF" w14:textId="77777777" w:rsidR="005D6F8E" w:rsidRDefault="005D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E6FD5" w14:textId="77777777" w:rsidR="00B746DB" w:rsidRDefault="00B746DB">
    <w:pPr>
      <w:pStyle w:val="ac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  <w:p w14:paraId="30252B67" w14:textId="77777777" w:rsidR="00B746DB" w:rsidRDefault="00B746D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7CCD9" w14:textId="77777777" w:rsidR="00B746DB" w:rsidRDefault="00B746DB">
    <w:pPr>
      <w:pStyle w:val="ac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058"/>
    <w:multiLevelType w:val="hybridMultilevel"/>
    <w:tmpl w:val="1BE23486"/>
    <w:lvl w:ilvl="0" w:tplc="657265D6">
      <w:start w:val="1"/>
      <w:numFmt w:val="decimalEnclosedCircle"/>
      <w:lvlText w:val="%1"/>
      <w:lvlJc w:val="left"/>
      <w:pPr>
        <w:ind w:left="1200" w:hanging="720"/>
      </w:pPr>
      <w:rPr>
        <w:rFonts w:asciiTheme="minorEastAsia" w:eastAsiaTheme="minorEastAsia" w:hAnsiTheme="minorEastAsia" w:cs="仿宋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01E0DAC"/>
    <w:multiLevelType w:val="hybridMultilevel"/>
    <w:tmpl w:val="5E207188"/>
    <w:lvl w:ilvl="0" w:tplc="6FFA641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B5E5EAF"/>
    <w:multiLevelType w:val="hybridMultilevel"/>
    <w:tmpl w:val="D26045B8"/>
    <w:lvl w:ilvl="0" w:tplc="948C46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54F1E1B"/>
    <w:multiLevelType w:val="hybridMultilevel"/>
    <w:tmpl w:val="1BE23486"/>
    <w:lvl w:ilvl="0" w:tplc="657265D6">
      <w:start w:val="1"/>
      <w:numFmt w:val="decimalEnclosedCircle"/>
      <w:lvlText w:val="%1"/>
      <w:lvlJc w:val="left"/>
      <w:pPr>
        <w:ind w:left="1200" w:hanging="720"/>
      </w:pPr>
      <w:rPr>
        <w:rFonts w:asciiTheme="minorEastAsia" w:eastAsiaTheme="minorEastAsia" w:hAnsiTheme="minorEastAsia" w:cs="仿宋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5AE6263"/>
    <w:multiLevelType w:val="hybridMultilevel"/>
    <w:tmpl w:val="34CE4012"/>
    <w:lvl w:ilvl="0" w:tplc="C324CA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C257EF3"/>
    <w:multiLevelType w:val="hybridMultilevel"/>
    <w:tmpl w:val="E71E0A2E"/>
    <w:lvl w:ilvl="0" w:tplc="0000000A">
      <w:start w:val="1"/>
      <w:numFmt w:val="decimalEnclosedCircleChinese"/>
      <w:lvlText w:val="%1　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D61577D"/>
    <w:multiLevelType w:val="hybridMultilevel"/>
    <w:tmpl w:val="1BE23486"/>
    <w:lvl w:ilvl="0" w:tplc="657265D6">
      <w:start w:val="1"/>
      <w:numFmt w:val="decimalEnclosedCircle"/>
      <w:lvlText w:val="%1"/>
      <w:lvlJc w:val="left"/>
      <w:pPr>
        <w:ind w:left="1200" w:hanging="720"/>
      </w:pPr>
      <w:rPr>
        <w:rFonts w:asciiTheme="minorEastAsia" w:eastAsiaTheme="minorEastAsia" w:hAnsiTheme="minorEastAsia" w:cs="仿宋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805FA0"/>
    <w:multiLevelType w:val="hybridMultilevel"/>
    <w:tmpl w:val="93C0BE0C"/>
    <w:lvl w:ilvl="0" w:tplc="9B3E411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8B143D1"/>
    <w:multiLevelType w:val="hybridMultilevel"/>
    <w:tmpl w:val="72C0CEB2"/>
    <w:lvl w:ilvl="0" w:tplc="0000000A">
      <w:start w:val="1"/>
      <w:numFmt w:val="decimalEnclosedCircleChinese"/>
      <w:lvlText w:val="%1　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32D5A4A"/>
    <w:multiLevelType w:val="hybridMultilevel"/>
    <w:tmpl w:val="BB2C2BC6"/>
    <w:lvl w:ilvl="0" w:tplc="9B3E4114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D7"/>
    <w:rsid w:val="00010011"/>
    <w:rsid w:val="00011726"/>
    <w:rsid w:val="00012D57"/>
    <w:rsid w:val="00013164"/>
    <w:rsid w:val="00017526"/>
    <w:rsid w:val="00024A35"/>
    <w:rsid w:val="000262A2"/>
    <w:rsid w:val="00027EDB"/>
    <w:rsid w:val="00045F58"/>
    <w:rsid w:val="00052FEB"/>
    <w:rsid w:val="0006215D"/>
    <w:rsid w:val="00084F45"/>
    <w:rsid w:val="00091270"/>
    <w:rsid w:val="000956FA"/>
    <w:rsid w:val="0009671D"/>
    <w:rsid w:val="000E2CDD"/>
    <w:rsid w:val="000E4CBE"/>
    <w:rsid w:val="000F5236"/>
    <w:rsid w:val="00102008"/>
    <w:rsid w:val="0010650D"/>
    <w:rsid w:val="001354B7"/>
    <w:rsid w:val="00143B97"/>
    <w:rsid w:val="00147584"/>
    <w:rsid w:val="0015293F"/>
    <w:rsid w:val="001620DA"/>
    <w:rsid w:val="00167B8B"/>
    <w:rsid w:val="00190F63"/>
    <w:rsid w:val="001927F3"/>
    <w:rsid w:val="00195F27"/>
    <w:rsid w:val="00197FA6"/>
    <w:rsid w:val="001A175E"/>
    <w:rsid w:val="001A253B"/>
    <w:rsid w:val="001B2057"/>
    <w:rsid w:val="001B5769"/>
    <w:rsid w:val="001B6330"/>
    <w:rsid w:val="001C0A58"/>
    <w:rsid w:val="001D0309"/>
    <w:rsid w:val="001E323D"/>
    <w:rsid w:val="001F3D1D"/>
    <w:rsid w:val="00214A79"/>
    <w:rsid w:val="00221784"/>
    <w:rsid w:val="00222F7A"/>
    <w:rsid w:val="002343CF"/>
    <w:rsid w:val="0025281B"/>
    <w:rsid w:val="00264201"/>
    <w:rsid w:val="00287C3B"/>
    <w:rsid w:val="002943BA"/>
    <w:rsid w:val="002956C1"/>
    <w:rsid w:val="002A09D2"/>
    <w:rsid w:val="002C0823"/>
    <w:rsid w:val="002C60F4"/>
    <w:rsid w:val="00353523"/>
    <w:rsid w:val="00386DA5"/>
    <w:rsid w:val="003C04A5"/>
    <w:rsid w:val="003C0723"/>
    <w:rsid w:val="003D0AD9"/>
    <w:rsid w:val="003D25C9"/>
    <w:rsid w:val="003D74A1"/>
    <w:rsid w:val="003E3A90"/>
    <w:rsid w:val="003E627A"/>
    <w:rsid w:val="003F0C7C"/>
    <w:rsid w:val="003F317F"/>
    <w:rsid w:val="003F7E6A"/>
    <w:rsid w:val="003F7FC8"/>
    <w:rsid w:val="0040719B"/>
    <w:rsid w:val="00437A4F"/>
    <w:rsid w:val="00447EBA"/>
    <w:rsid w:val="004674A8"/>
    <w:rsid w:val="00481F8B"/>
    <w:rsid w:val="004857DB"/>
    <w:rsid w:val="00494F96"/>
    <w:rsid w:val="004A130B"/>
    <w:rsid w:val="004A69E9"/>
    <w:rsid w:val="004C2051"/>
    <w:rsid w:val="004D33E5"/>
    <w:rsid w:val="00523FCE"/>
    <w:rsid w:val="00530909"/>
    <w:rsid w:val="005343DA"/>
    <w:rsid w:val="005469B2"/>
    <w:rsid w:val="0054755C"/>
    <w:rsid w:val="005B5DD8"/>
    <w:rsid w:val="005D6F8E"/>
    <w:rsid w:val="005F52E7"/>
    <w:rsid w:val="006034E6"/>
    <w:rsid w:val="00607468"/>
    <w:rsid w:val="0061671B"/>
    <w:rsid w:val="006516AE"/>
    <w:rsid w:val="00670536"/>
    <w:rsid w:val="00680748"/>
    <w:rsid w:val="006F005B"/>
    <w:rsid w:val="00704005"/>
    <w:rsid w:val="00705B01"/>
    <w:rsid w:val="00707349"/>
    <w:rsid w:val="00770D2B"/>
    <w:rsid w:val="00783D11"/>
    <w:rsid w:val="007937D7"/>
    <w:rsid w:val="007C1C99"/>
    <w:rsid w:val="007C27F7"/>
    <w:rsid w:val="007E40D6"/>
    <w:rsid w:val="007E5E7B"/>
    <w:rsid w:val="007F73C9"/>
    <w:rsid w:val="008444CC"/>
    <w:rsid w:val="00884BE1"/>
    <w:rsid w:val="008A3D6D"/>
    <w:rsid w:val="008C5C29"/>
    <w:rsid w:val="009074BE"/>
    <w:rsid w:val="00925BA1"/>
    <w:rsid w:val="009422D0"/>
    <w:rsid w:val="00956954"/>
    <w:rsid w:val="0096034A"/>
    <w:rsid w:val="009660DD"/>
    <w:rsid w:val="009702E9"/>
    <w:rsid w:val="00971325"/>
    <w:rsid w:val="00973EE6"/>
    <w:rsid w:val="009C73DC"/>
    <w:rsid w:val="009D651F"/>
    <w:rsid w:val="00A027F4"/>
    <w:rsid w:val="00A0653F"/>
    <w:rsid w:val="00A0698F"/>
    <w:rsid w:val="00A124D5"/>
    <w:rsid w:val="00A258E3"/>
    <w:rsid w:val="00A325F7"/>
    <w:rsid w:val="00A3600A"/>
    <w:rsid w:val="00A45BA8"/>
    <w:rsid w:val="00A465C4"/>
    <w:rsid w:val="00A6751D"/>
    <w:rsid w:val="00A83873"/>
    <w:rsid w:val="00AA2B56"/>
    <w:rsid w:val="00AC3E75"/>
    <w:rsid w:val="00AC456E"/>
    <w:rsid w:val="00AD2441"/>
    <w:rsid w:val="00AD3C39"/>
    <w:rsid w:val="00AF6FD6"/>
    <w:rsid w:val="00B058D3"/>
    <w:rsid w:val="00B12DB1"/>
    <w:rsid w:val="00B27C8A"/>
    <w:rsid w:val="00B409B4"/>
    <w:rsid w:val="00B4565A"/>
    <w:rsid w:val="00B50BBC"/>
    <w:rsid w:val="00B562AD"/>
    <w:rsid w:val="00B571CF"/>
    <w:rsid w:val="00B6000E"/>
    <w:rsid w:val="00B6791C"/>
    <w:rsid w:val="00B746DB"/>
    <w:rsid w:val="00B84F38"/>
    <w:rsid w:val="00BB79E9"/>
    <w:rsid w:val="00BE0462"/>
    <w:rsid w:val="00C02242"/>
    <w:rsid w:val="00C0401A"/>
    <w:rsid w:val="00C06B1A"/>
    <w:rsid w:val="00C11DCD"/>
    <w:rsid w:val="00C162DD"/>
    <w:rsid w:val="00C30CF6"/>
    <w:rsid w:val="00C33F08"/>
    <w:rsid w:val="00C35BF9"/>
    <w:rsid w:val="00C578BD"/>
    <w:rsid w:val="00C711A8"/>
    <w:rsid w:val="00C72F2C"/>
    <w:rsid w:val="00C848EA"/>
    <w:rsid w:val="00C84C3F"/>
    <w:rsid w:val="00CA259E"/>
    <w:rsid w:val="00CB776D"/>
    <w:rsid w:val="00CC1A1B"/>
    <w:rsid w:val="00CD4709"/>
    <w:rsid w:val="00CE2D24"/>
    <w:rsid w:val="00D0134D"/>
    <w:rsid w:val="00D20B39"/>
    <w:rsid w:val="00D26689"/>
    <w:rsid w:val="00D30CD2"/>
    <w:rsid w:val="00D35FCD"/>
    <w:rsid w:val="00D41885"/>
    <w:rsid w:val="00D52795"/>
    <w:rsid w:val="00D6537D"/>
    <w:rsid w:val="00D76C38"/>
    <w:rsid w:val="00D801C1"/>
    <w:rsid w:val="00DA0BCC"/>
    <w:rsid w:val="00DB158B"/>
    <w:rsid w:val="00DB2AF0"/>
    <w:rsid w:val="00DB3014"/>
    <w:rsid w:val="00DC06B7"/>
    <w:rsid w:val="00DC21F2"/>
    <w:rsid w:val="00E37031"/>
    <w:rsid w:val="00E47F61"/>
    <w:rsid w:val="00E544CA"/>
    <w:rsid w:val="00E6323F"/>
    <w:rsid w:val="00E66096"/>
    <w:rsid w:val="00E75926"/>
    <w:rsid w:val="00E77BE7"/>
    <w:rsid w:val="00E80FF6"/>
    <w:rsid w:val="00E87689"/>
    <w:rsid w:val="00E92E51"/>
    <w:rsid w:val="00E95FC7"/>
    <w:rsid w:val="00EA3F78"/>
    <w:rsid w:val="00EF2E1C"/>
    <w:rsid w:val="00F12FD4"/>
    <w:rsid w:val="00F20B76"/>
    <w:rsid w:val="00F65E8A"/>
    <w:rsid w:val="00F66712"/>
    <w:rsid w:val="00F7612B"/>
    <w:rsid w:val="00F95906"/>
    <w:rsid w:val="00FC28FF"/>
    <w:rsid w:val="02621EC6"/>
    <w:rsid w:val="038D4A5E"/>
    <w:rsid w:val="0AF173EC"/>
    <w:rsid w:val="0CB3449F"/>
    <w:rsid w:val="0CBA6B72"/>
    <w:rsid w:val="0E353AD2"/>
    <w:rsid w:val="0E76002D"/>
    <w:rsid w:val="1084644D"/>
    <w:rsid w:val="1A3A66D8"/>
    <w:rsid w:val="1A3E79E3"/>
    <w:rsid w:val="1A8F3B4F"/>
    <w:rsid w:val="1B030095"/>
    <w:rsid w:val="1B146329"/>
    <w:rsid w:val="1C806F74"/>
    <w:rsid w:val="20DA5E0B"/>
    <w:rsid w:val="22A46D02"/>
    <w:rsid w:val="23407AF4"/>
    <w:rsid w:val="2A6D05F6"/>
    <w:rsid w:val="2AE76FDF"/>
    <w:rsid w:val="2BF37E39"/>
    <w:rsid w:val="2E210772"/>
    <w:rsid w:val="2E3A5C49"/>
    <w:rsid w:val="361838B2"/>
    <w:rsid w:val="38041025"/>
    <w:rsid w:val="407822AA"/>
    <w:rsid w:val="4D1A4107"/>
    <w:rsid w:val="50BE4BE0"/>
    <w:rsid w:val="593B1D63"/>
    <w:rsid w:val="59E827A6"/>
    <w:rsid w:val="5D4B1655"/>
    <w:rsid w:val="5DB9225E"/>
    <w:rsid w:val="61E438CA"/>
    <w:rsid w:val="6CAC4DE7"/>
    <w:rsid w:val="70046062"/>
    <w:rsid w:val="71A44FC4"/>
    <w:rsid w:val="722C1C8F"/>
    <w:rsid w:val="74205DF2"/>
    <w:rsid w:val="75036C95"/>
    <w:rsid w:val="75CF5AEB"/>
    <w:rsid w:val="77AF3CCD"/>
    <w:rsid w:val="79C2364F"/>
    <w:rsid w:val="7E3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564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sz w:val="18"/>
      <w:szCs w:val="18"/>
    </w:rPr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ocument Map"/>
    <w:basedOn w:val="a"/>
    <w:link w:val="Char"/>
    <w:qFormat/>
    <w:pPr>
      <w:shd w:val="clear" w:color="auto" w:fill="000080"/>
    </w:pPr>
  </w:style>
  <w:style w:type="paragraph" w:styleId="a5">
    <w:name w:val="annotation text"/>
    <w:basedOn w:val="a"/>
    <w:link w:val="Char0"/>
    <w:qFormat/>
    <w:pPr>
      <w:jc w:val="left"/>
    </w:pPr>
    <w:rPr>
      <w:szCs w:val="24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qFormat/>
    <w:pPr>
      <w:ind w:left="420"/>
      <w:jc w:val="left"/>
    </w:pPr>
    <w:rPr>
      <w:i/>
      <w:iCs/>
      <w:sz w:val="20"/>
    </w:rPr>
  </w:style>
  <w:style w:type="paragraph" w:styleId="a8">
    <w:name w:val="Plain Text"/>
    <w:basedOn w:val="a"/>
    <w:link w:val="Char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oc 8"/>
    <w:basedOn w:val="a"/>
    <w:next w:val="a"/>
    <w:qFormat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2"/>
    <w:qFormat/>
    <w:rPr>
      <w:rFonts w:ascii="仿宋_GB2312" w:eastAsia="仿宋_GB2312"/>
      <w:sz w:val="3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200"/>
    </w:pPr>
  </w:style>
  <w:style w:type="paragraph" w:styleId="aa">
    <w:name w:val="Balloon Text"/>
    <w:basedOn w:val="a"/>
    <w:link w:val="Char3"/>
    <w:qFormat/>
    <w:rPr>
      <w:sz w:val="18"/>
      <w:szCs w:val="18"/>
    </w:rPr>
  </w:style>
  <w:style w:type="paragraph" w:styleId="ab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b/>
      <w:bCs/>
      <w:caps/>
      <w:sz w:val="20"/>
    </w:rPr>
  </w:style>
  <w:style w:type="paragraph" w:styleId="40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ad">
    <w:name w:val="footnote text"/>
    <w:basedOn w:val="a"/>
    <w:link w:val="Char5"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qFormat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1">
    <w:name w:val="toc 2"/>
    <w:basedOn w:val="a"/>
    <w:next w:val="a"/>
    <w:qFormat/>
    <w:pPr>
      <w:ind w:left="210"/>
      <w:jc w:val="left"/>
    </w:pPr>
    <w:rPr>
      <w:smallCaps/>
      <w:sz w:val="20"/>
    </w:rPr>
  </w:style>
  <w:style w:type="paragraph" w:styleId="9">
    <w:name w:val="toc 9"/>
    <w:basedOn w:val="a"/>
    <w:next w:val="a"/>
    <w:qFormat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link w:val="2Char1"/>
    <w:qFormat/>
    <w:pPr>
      <w:spacing w:after="120" w:line="480" w:lineRule="auto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11">
    <w:name w:val="index 1"/>
    <w:basedOn w:val="a"/>
    <w:next w:val="a"/>
    <w:qFormat/>
    <w:pPr>
      <w:spacing w:line="300" w:lineRule="auto"/>
    </w:pPr>
    <w:rPr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link w:val="Char6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4">
    <w:name w:val="页脚 Char"/>
    <w:link w:val="ab"/>
    <w:uiPriority w:val="99"/>
    <w:qFormat/>
    <w:rPr>
      <w:rFonts w:eastAsia="宋体"/>
      <w:kern w:val="2"/>
      <w:sz w:val="18"/>
      <w:lang w:val="en-US" w:eastAsia="zh-CN" w:bidi="ar-SA"/>
    </w:rPr>
  </w:style>
  <w:style w:type="character" w:customStyle="1" w:styleId="Char10">
    <w:name w:val="页眉 Char1"/>
    <w:link w:val="ac"/>
    <w:qFormat/>
    <w:rPr>
      <w:rFonts w:eastAsia="宋体"/>
      <w:kern w:val="2"/>
      <w:sz w:val="18"/>
      <w:lang w:val="en-US" w:eastAsia="zh-CN" w:bidi="ar-SA"/>
    </w:rPr>
  </w:style>
  <w:style w:type="character" w:customStyle="1" w:styleId="contentnormal1">
    <w:name w:val="content_normal1"/>
    <w:qFormat/>
    <w:rPr>
      <w:color w:val="000033"/>
      <w:sz w:val="17"/>
      <w:szCs w:val="17"/>
    </w:rPr>
  </w:style>
  <w:style w:type="character" w:customStyle="1" w:styleId="Char3">
    <w:name w:val="批注框文本 Char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iaoti041">
    <w:name w:val="biaoti041"/>
    <w:qFormat/>
    <w:rPr>
      <w:b/>
      <w:bCs/>
      <w:color w:val="003399"/>
      <w:sz w:val="34"/>
      <w:szCs w:val="34"/>
    </w:rPr>
  </w:style>
  <w:style w:type="character" w:customStyle="1" w:styleId="Char1">
    <w:name w:val="纯文本 Char"/>
    <w:link w:val="a8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CharChar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文档结构图 Char"/>
    <w:link w:val="a4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2">
    <w:name w:val="日期 Char"/>
    <w:link w:val="a9"/>
    <w:qFormat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eastAsia="宋体"/>
      <w:kern w:val="2"/>
      <w:sz w:val="21"/>
      <w:lang w:val="en-US" w:eastAsia="zh-CN" w:bidi="ar-SA"/>
    </w:rPr>
  </w:style>
  <w:style w:type="paragraph" w:customStyle="1" w:styleId="Style4">
    <w:name w:val="_Style 4"/>
    <w:basedOn w:val="a"/>
    <w:qFormat/>
  </w:style>
  <w:style w:type="paragraph" w:customStyle="1" w:styleId="Char7">
    <w:name w:val="Char"/>
    <w:basedOn w:val="a"/>
    <w:qFormat/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11">
    <w:name w:val="Char1"/>
    <w:basedOn w:val="a"/>
    <w:qFormat/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af9">
    <w:name w:val="小标题"/>
    <w:qFormat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qFormat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basedOn w:val="a"/>
    <w:qFormat/>
    <w:rPr>
      <w:sz w:val="15"/>
      <w:szCs w:val="24"/>
    </w:rPr>
  </w:style>
  <w:style w:type="paragraph" w:customStyle="1" w:styleId="style0">
    <w:name w:val="style0"/>
    <w:basedOn w:val="a"/>
    <w:qFormat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2">
    <w:name w:val="样式3"/>
    <w:basedOn w:val="3"/>
    <w:qFormat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3">
    <w:name w:val="样式2"/>
    <w:basedOn w:val="2"/>
    <w:qFormat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qFormat/>
    <w:pPr>
      <w:textAlignment w:val="center"/>
    </w:pPr>
    <w:rPr>
      <w:sz w:val="20"/>
      <w:szCs w:val="20"/>
    </w:rPr>
  </w:style>
  <w:style w:type="paragraph" w:styleId="afa">
    <w:name w:val="List Paragraph"/>
    <w:basedOn w:val="a"/>
    <w:qFormat/>
    <w:pPr>
      <w:ind w:firstLineChars="200" w:firstLine="200"/>
    </w:pPr>
  </w:style>
  <w:style w:type="paragraph" w:customStyle="1" w:styleId="12">
    <w:name w:val="样式1"/>
    <w:basedOn w:val="1"/>
    <w:qFormat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Style2">
    <w:name w:val="_Style 2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qFormat/>
    <w:rPr>
      <w:rFonts w:ascii="Calibri" w:hAnsi="Calibri"/>
      <w:szCs w:val="22"/>
    </w:rPr>
  </w:style>
  <w:style w:type="character" w:customStyle="1" w:styleId="CharChar9">
    <w:name w:val="Char Char9"/>
    <w:qFormat/>
    <w:rPr>
      <w:rFonts w:ascii="宋体" w:eastAsia="宋体" w:hAnsi="宋体"/>
      <w:sz w:val="24"/>
      <w:szCs w:val="24"/>
    </w:rPr>
  </w:style>
  <w:style w:type="character" w:customStyle="1" w:styleId="Char0">
    <w:name w:val="批注文字 Char"/>
    <w:link w:val="a5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批注主题 Char"/>
    <w:link w:val="af0"/>
    <w:qFormat/>
    <w:locked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qFormat/>
    <w:rPr>
      <w:color w:val="333333"/>
      <w:sz w:val="21"/>
      <w:szCs w:val="21"/>
    </w:rPr>
  </w:style>
  <w:style w:type="paragraph" w:customStyle="1" w:styleId="tgt2">
    <w:name w:val="tgt2"/>
    <w:basedOn w:val="a"/>
    <w:qFormat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qFormat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CharCharChar">
    <w:name w:val="Char Char Char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8">
    <w:name w:val="页眉 Char"/>
    <w:qFormat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qFormat/>
    <w:locked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qFormat/>
    <w:locked/>
    <w:rPr>
      <w:rFonts w:cs="Times New Roman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  <w:sz w:val="18"/>
      <w:szCs w:val="18"/>
    </w:rPr>
  </w:style>
  <w:style w:type="character" w:customStyle="1" w:styleId="CharChar1">
    <w:name w:val="Char Char1"/>
    <w:qFormat/>
    <w:rPr>
      <w:rFonts w:ascii="Times New Roman" w:eastAsia="宋体" w:hAnsi="Times New Roman" w:cs="Times New Roman"/>
      <w:sz w:val="18"/>
      <w:szCs w:val="18"/>
    </w:rPr>
  </w:style>
  <w:style w:type="paragraph" w:styleId="afb">
    <w:name w:val="Intense Quote"/>
    <w:basedOn w:val="a"/>
    <w:next w:val="a"/>
    <w:link w:val="Char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9">
    <w:name w:val="明显引用 Char"/>
    <w:link w:val="afb"/>
    <w:qFormat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qFormat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qFormat/>
  </w:style>
  <w:style w:type="character" w:customStyle="1" w:styleId="CharCharCharChar0">
    <w:name w:val="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qFormat/>
    <w:rPr>
      <w:b/>
      <w:bCs/>
      <w:kern w:val="2"/>
    </w:rPr>
  </w:style>
  <w:style w:type="character" w:customStyle="1" w:styleId="mw-headline">
    <w:name w:val="mw-headline"/>
    <w:qFormat/>
  </w:style>
  <w:style w:type="character" w:customStyle="1" w:styleId="CharChar13">
    <w:name w:val="Char Char13"/>
    <w:qFormat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qFormat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qFormat/>
    <w:rPr>
      <w:rFonts w:ascii="宋体" w:eastAsia="宋体" w:hAnsi="宋体"/>
      <w:sz w:val="24"/>
      <w:szCs w:val="24"/>
    </w:rPr>
  </w:style>
  <w:style w:type="character" w:customStyle="1" w:styleId="CharChar10">
    <w:name w:val="Char Char10"/>
    <w:qFormat/>
    <w:rPr>
      <w:rFonts w:ascii="仿宋_GB2312" w:eastAsia="仿宋_GB2312" w:hAnsi="Times New Roman"/>
      <w:kern w:val="2"/>
      <w:sz w:val="32"/>
    </w:rPr>
  </w:style>
  <w:style w:type="character" w:customStyle="1" w:styleId="Char5">
    <w:name w:val="脚注文本 Char"/>
    <w:link w:val="ad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rFonts w:eastAsia="宋体"/>
      <w:kern w:val="2"/>
      <w:sz w:val="21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1">
    <w:name w:val="Char Char Char1"/>
    <w:qFormat/>
    <w:locked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qFormat/>
  </w:style>
  <w:style w:type="paragraph" w:customStyle="1" w:styleId="60">
    <w:name w:val="样式6"/>
    <w:basedOn w:val="a"/>
    <w:qFormat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sz w:val="18"/>
      <w:szCs w:val="18"/>
    </w:rPr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ocument Map"/>
    <w:basedOn w:val="a"/>
    <w:link w:val="Char"/>
    <w:qFormat/>
    <w:pPr>
      <w:shd w:val="clear" w:color="auto" w:fill="000080"/>
    </w:pPr>
  </w:style>
  <w:style w:type="paragraph" w:styleId="a5">
    <w:name w:val="annotation text"/>
    <w:basedOn w:val="a"/>
    <w:link w:val="Char0"/>
    <w:qFormat/>
    <w:pPr>
      <w:jc w:val="left"/>
    </w:pPr>
    <w:rPr>
      <w:szCs w:val="24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qFormat/>
    <w:pPr>
      <w:ind w:left="420"/>
      <w:jc w:val="left"/>
    </w:pPr>
    <w:rPr>
      <w:i/>
      <w:iCs/>
      <w:sz w:val="20"/>
    </w:rPr>
  </w:style>
  <w:style w:type="paragraph" w:styleId="a8">
    <w:name w:val="Plain Text"/>
    <w:basedOn w:val="a"/>
    <w:link w:val="Char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oc 8"/>
    <w:basedOn w:val="a"/>
    <w:next w:val="a"/>
    <w:qFormat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2"/>
    <w:qFormat/>
    <w:rPr>
      <w:rFonts w:ascii="仿宋_GB2312" w:eastAsia="仿宋_GB2312"/>
      <w:sz w:val="3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200"/>
    </w:pPr>
  </w:style>
  <w:style w:type="paragraph" w:styleId="aa">
    <w:name w:val="Balloon Text"/>
    <w:basedOn w:val="a"/>
    <w:link w:val="Char3"/>
    <w:qFormat/>
    <w:rPr>
      <w:sz w:val="18"/>
      <w:szCs w:val="18"/>
    </w:rPr>
  </w:style>
  <w:style w:type="paragraph" w:styleId="ab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b/>
      <w:bCs/>
      <w:caps/>
      <w:sz w:val="20"/>
    </w:rPr>
  </w:style>
  <w:style w:type="paragraph" w:styleId="40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ad">
    <w:name w:val="footnote text"/>
    <w:basedOn w:val="a"/>
    <w:link w:val="Char5"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qFormat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1">
    <w:name w:val="toc 2"/>
    <w:basedOn w:val="a"/>
    <w:next w:val="a"/>
    <w:qFormat/>
    <w:pPr>
      <w:ind w:left="210"/>
      <w:jc w:val="left"/>
    </w:pPr>
    <w:rPr>
      <w:smallCaps/>
      <w:sz w:val="20"/>
    </w:rPr>
  </w:style>
  <w:style w:type="paragraph" w:styleId="9">
    <w:name w:val="toc 9"/>
    <w:basedOn w:val="a"/>
    <w:next w:val="a"/>
    <w:qFormat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link w:val="2Char1"/>
    <w:qFormat/>
    <w:pPr>
      <w:spacing w:after="120" w:line="480" w:lineRule="auto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11">
    <w:name w:val="index 1"/>
    <w:basedOn w:val="a"/>
    <w:next w:val="a"/>
    <w:qFormat/>
    <w:pPr>
      <w:spacing w:line="300" w:lineRule="auto"/>
    </w:pPr>
    <w:rPr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link w:val="Char6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4">
    <w:name w:val="页脚 Char"/>
    <w:link w:val="ab"/>
    <w:uiPriority w:val="99"/>
    <w:qFormat/>
    <w:rPr>
      <w:rFonts w:eastAsia="宋体"/>
      <w:kern w:val="2"/>
      <w:sz w:val="18"/>
      <w:lang w:val="en-US" w:eastAsia="zh-CN" w:bidi="ar-SA"/>
    </w:rPr>
  </w:style>
  <w:style w:type="character" w:customStyle="1" w:styleId="Char10">
    <w:name w:val="页眉 Char1"/>
    <w:link w:val="ac"/>
    <w:qFormat/>
    <w:rPr>
      <w:rFonts w:eastAsia="宋体"/>
      <w:kern w:val="2"/>
      <w:sz w:val="18"/>
      <w:lang w:val="en-US" w:eastAsia="zh-CN" w:bidi="ar-SA"/>
    </w:rPr>
  </w:style>
  <w:style w:type="character" w:customStyle="1" w:styleId="contentnormal1">
    <w:name w:val="content_normal1"/>
    <w:qFormat/>
    <w:rPr>
      <w:color w:val="000033"/>
      <w:sz w:val="17"/>
      <w:szCs w:val="17"/>
    </w:rPr>
  </w:style>
  <w:style w:type="character" w:customStyle="1" w:styleId="Char3">
    <w:name w:val="批注框文本 Char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iaoti041">
    <w:name w:val="biaoti041"/>
    <w:qFormat/>
    <w:rPr>
      <w:b/>
      <w:bCs/>
      <w:color w:val="003399"/>
      <w:sz w:val="34"/>
      <w:szCs w:val="34"/>
    </w:rPr>
  </w:style>
  <w:style w:type="character" w:customStyle="1" w:styleId="Char1">
    <w:name w:val="纯文本 Char"/>
    <w:link w:val="a8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CharChar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文档结构图 Char"/>
    <w:link w:val="a4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2">
    <w:name w:val="日期 Char"/>
    <w:link w:val="a9"/>
    <w:qFormat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eastAsia="宋体"/>
      <w:kern w:val="2"/>
      <w:sz w:val="21"/>
      <w:lang w:val="en-US" w:eastAsia="zh-CN" w:bidi="ar-SA"/>
    </w:rPr>
  </w:style>
  <w:style w:type="paragraph" w:customStyle="1" w:styleId="Style4">
    <w:name w:val="_Style 4"/>
    <w:basedOn w:val="a"/>
    <w:qFormat/>
  </w:style>
  <w:style w:type="paragraph" w:customStyle="1" w:styleId="Char7">
    <w:name w:val="Char"/>
    <w:basedOn w:val="a"/>
    <w:qFormat/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11">
    <w:name w:val="Char1"/>
    <w:basedOn w:val="a"/>
    <w:qFormat/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af9">
    <w:name w:val="小标题"/>
    <w:qFormat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qFormat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basedOn w:val="a"/>
    <w:qFormat/>
    <w:rPr>
      <w:sz w:val="15"/>
      <w:szCs w:val="24"/>
    </w:rPr>
  </w:style>
  <w:style w:type="paragraph" w:customStyle="1" w:styleId="style0">
    <w:name w:val="style0"/>
    <w:basedOn w:val="a"/>
    <w:qFormat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2">
    <w:name w:val="样式3"/>
    <w:basedOn w:val="3"/>
    <w:qFormat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3">
    <w:name w:val="样式2"/>
    <w:basedOn w:val="2"/>
    <w:qFormat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qFormat/>
    <w:pPr>
      <w:textAlignment w:val="center"/>
    </w:pPr>
    <w:rPr>
      <w:sz w:val="20"/>
      <w:szCs w:val="20"/>
    </w:rPr>
  </w:style>
  <w:style w:type="paragraph" w:styleId="afa">
    <w:name w:val="List Paragraph"/>
    <w:basedOn w:val="a"/>
    <w:qFormat/>
    <w:pPr>
      <w:ind w:firstLineChars="200" w:firstLine="200"/>
    </w:pPr>
  </w:style>
  <w:style w:type="paragraph" w:customStyle="1" w:styleId="12">
    <w:name w:val="样式1"/>
    <w:basedOn w:val="1"/>
    <w:qFormat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Style2">
    <w:name w:val="_Style 2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qFormat/>
    <w:rPr>
      <w:rFonts w:ascii="Calibri" w:hAnsi="Calibri"/>
      <w:szCs w:val="22"/>
    </w:rPr>
  </w:style>
  <w:style w:type="character" w:customStyle="1" w:styleId="CharChar9">
    <w:name w:val="Char Char9"/>
    <w:qFormat/>
    <w:rPr>
      <w:rFonts w:ascii="宋体" w:eastAsia="宋体" w:hAnsi="宋体"/>
      <w:sz w:val="24"/>
      <w:szCs w:val="24"/>
    </w:rPr>
  </w:style>
  <w:style w:type="character" w:customStyle="1" w:styleId="Char0">
    <w:name w:val="批注文字 Char"/>
    <w:link w:val="a5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批注主题 Char"/>
    <w:link w:val="af0"/>
    <w:qFormat/>
    <w:locked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qFormat/>
    <w:rPr>
      <w:color w:val="333333"/>
      <w:sz w:val="21"/>
      <w:szCs w:val="21"/>
    </w:rPr>
  </w:style>
  <w:style w:type="paragraph" w:customStyle="1" w:styleId="tgt2">
    <w:name w:val="tgt2"/>
    <w:basedOn w:val="a"/>
    <w:qFormat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qFormat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CharCharChar">
    <w:name w:val="Char Char Char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8">
    <w:name w:val="页眉 Char"/>
    <w:qFormat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qFormat/>
    <w:locked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qFormat/>
    <w:locked/>
    <w:rPr>
      <w:rFonts w:cs="Times New Roman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  <w:sz w:val="18"/>
      <w:szCs w:val="18"/>
    </w:rPr>
  </w:style>
  <w:style w:type="character" w:customStyle="1" w:styleId="CharChar1">
    <w:name w:val="Char Char1"/>
    <w:qFormat/>
    <w:rPr>
      <w:rFonts w:ascii="Times New Roman" w:eastAsia="宋体" w:hAnsi="Times New Roman" w:cs="Times New Roman"/>
      <w:sz w:val="18"/>
      <w:szCs w:val="18"/>
    </w:rPr>
  </w:style>
  <w:style w:type="paragraph" w:styleId="afb">
    <w:name w:val="Intense Quote"/>
    <w:basedOn w:val="a"/>
    <w:next w:val="a"/>
    <w:link w:val="Char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9">
    <w:name w:val="明显引用 Char"/>
    <w:link w:val="afb"/>
    <w:qFormat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qFormat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qFormat/>
  </w:style>
  <w:style w:type="character" w:customStyle="1" w:styleId="CharCharCharChar0">
    <w:name w:val="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qFormat/>
    <w:rPr>
      <w:b/>
      <w:bCs/>
      <w:kern w:val="2"/>
    </w:rPr>
  </w:style>
  <w:style w:type="character" w:customStyle="1" w:styleId="mw-headline">
    <w:name w:val="mw-headline"/>
    <w:qFormat/>
  </w:style>
  <w:style w:type="character" w:customStyle="1" w:styleId="CharChar13">
    <w:name w:val="Char Char13"/>
    <w:qFormat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qFormat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qFormat/>
    <w:rPr>
      <w:rFonts w:ascii="宋体" w:eastAsia="宋体" w:hAnsi="宋体"/>
      <w:sz w:val="24"/>
      <w:szCs w:val="24"/>
    </w:rPr>
  </w:style>
  <w:style w:type="character" w:customStyle="1" w:styleId="CharChar10">
    <w:name w:val="Char Char10"/>
    <w:qFormat/>
    <w:rPr>
      <w:rFonts w:ascii="仿宋_GB2312" w:eastAsia="仿宋_GB2312" w:hAnsi="Times New Roman"/>
      <w:kern w:val="2"/>
      <w:sz w:val="32"/>
    </w:rPr>
  </w:style>
  <w:style w:type="character" w:customStyle="1" w:styleId="Char5">
    <w:name w:val="脚注文本 Char"/>
    <w:link w:val="ad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rFonts w:eastAsia="宋体"/>
      <w:kern w:val="2"/>
      <w:sz w:val="21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1">
    <w:name w:val="Char Char Char1"/>
    <w:qFormat/>
    <w:locked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qFormat/>
  </w:style>
  <w:style w:type="paragraph" w:customStyle="1" w:styleId="60">
    <w:name w:val="样式6"/>
    <w:basedOn w:val="a"/>
    <w:qFormat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12</Pages>
  <Words>1365</Words>
  <Characters>7784</Characters>
  <Application>Microsoft Office Word</Application>
  <DocSecurity>0</DocSecurity>
  <Lines>64</Lines>
  <Paragraphs>18</Paragraphs>
  <ScaleCrop>false</ScaleCrop>
  <Company>MS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2021版市场营销人才培养方案</dc:title>
  <dc:creator>Administrator</dc:creator>
  <cp:lastModifiedBy>陈立平</cp:lastModifiedBy>
  <cp:revision>20</cp:revision>
  <cp:lastPrinted>2013-11-30T05:09:00Z</cp:lastPrinted>
  <dcterms:created xsi:type="dcterms:W3CDTF">2021-06-24T06:36:00Z</dcterms:created>
  <dcterms:modified xsi:type="dcterms:W3CDTF">2021-07-09T07:02:00Z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0066D4427E8443C6958F3DC69DD59632</vt:lpwstr>
  </property>
</Properties>
</file>